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4852" w:rsidRPr="005505B5" w:rsidRDefault="00304852" w:rsidP="00304852">
      <w:pPr>
        <w:keepLine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5505B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АДМИНИСТРАЦИЯ </w:t>
      </w:r>
    </w:p>
    <w:p w:rsidR="00304852" w:rsidRPr="005505B5" w:rsidRDefault="00304852" w:rsidP="00304852">
      <w:pPr>
        <w:keepLine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5505B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СИДОРОВСКОГО СЕЛЬСОВЕТА</w:t>
      </w:r>
    </w:p>
    <w:p w:rsidR="00304852" w:rsidRPr="005505B5" w:rsidRDefault="00304852" w:rsidP="00304852">
      <w:pPr>
        <w:keepLine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5505B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КОЛЫВАНСКОГО  РАЙОНА</w:t>
      </w:r>
    </w:p>
    <w:p w:rsidR="00304852" w:rsidRPr="005505B5" w:rsidRDefault="00304852" w:rsidP="00304852">
      <w:pPr>
        <w:keepNext/>
        <w:keepLines/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505B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НОВОСИБИРСКОЙ  ОБЛАСТИ</w:t>
      </w:r>
    </w:p>
    <w:p w:rsidR="00304852" w:rsidRPr="005505B5" w:rsidRDefault="00304852" w:rsidP="003048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4852" w:rsidRPr="005505B5" w:rsidRDefault="00304852" w:rsidP="003048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4852" w:rsidRPr="005505B5" w:rsidRDefault="00304852" w:rsidP="00304852">
      <w:pPr>
        <w:keepNext/>
        <w:keepLines/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04852" w:rsidRPr="005505B5" w:rsidRDefault="00304852" w:rsidP="00304852">
      <w:pPr>
        <w:keepNext/>
        <w:keepLines/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0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ПОСТАНОВЛЕНИЕ </w:t>
      </w:r>
    </w:p>
    <w:p w:rsidR="00304852" w:rsidRPr="005505B5" w:rsidRDefault="00304852" w:rsidP="00304852">
      <w:pPr>
        <w:keepLines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04852" w:rsidRPr="005505B5" w:rsidRDefault="00304852" w:rsidP="00304852">
      <w:pPr>
        <w:keepLine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0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</w:t>
      </w:r>
      <w:r w:rsidR="003D45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</w:t>
      </w:r>
      <w:r w:rsidR="006F49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.09.2023</w:t>
      </w:r>
      <w:r w:rsidRPr="00550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г. </w:t>
      </w:r>
      <w:r w:rsidRPr="005505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 w:rsidR="003D45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51</w:t>
      </w:r>
      <w:r w:rsidRPr="005505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3D4526" w:rsidRPr="003D4526" w:rsidRDefault="0043609A" w:rsidP="003D4526">
      <w:pPr>
        <w:tabs>
          <w:tab w:val="left" w:pos="5812"/>
        </w:tabs>
        <w:spacing w:after="0" w:line="240" w:lineRule="auto"/>
        <w:ind w:right="5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4852">
        <w:rPr>
          <w:rFonts w:ascii="Times New Roman" w:hAnsi="Times New Roman" w:cs="Times New Roman"/>
          <w:sz w:val="28"/>
          <w:szCs w:val="28"/>
        </w:rPr>
        <w:br/>
      </w:r>
      <w:r w:rsidR="003D4526" w:rsidRPr="003D45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Правилах определения требований, к закупаемым Сидоровск</w:t>
      </w:r>
      <w:r w:rsidR="003D45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</w:t>
      </w:r>
      <w:r w:rsidR="003D4526" w:rsidRPr="003D45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</w:t>
      </w:r>
      <w:r w:rsidR="003D45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ом</w:t>
      </w:r>
      <w:r w:rsidR="003D4526" w:rsidRPr="003D45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Колыванского района Новосибирской области и подведомственными им муниципальными казенными учреждениями Сидоровского сельсовета Колыванского района Новосибирской области, муниципальными бюджетными учреждениями Сидоровского сельсовета Колыванского района Новосибирской области и муниципальными унитарными предприятиями Сидоровского сельсовета Колыванского района Новосибирской области, отдельным видам товаров, работ, услуг (в том числе предельных цен товаров, работ, услуг)</w:t>
      </w:r>
    </w:p>
    <w:p w:rsidR="000555F4" w:rsidRPr="001A26AB" w:rsidRDefault="000555F4" w:rsidP="003D4526">
      <w:pPr>
        <w:tabs>
          <w:tab w:val="left" w:pos="5812"/>
        </w:tabs>
        <w:spacing w:after="0" w:line="240" w:lineRule="auto"/>
        <w:ind w:right="5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49A5" w:rsidRDefault="003D4526" w:rsidP="000555F4">
      <w:pPr>
        <w:widowControl w:val="0"/>
        <w:autoSpaceDE w:val="0"/>
        <w:autoSpaceDN w:val="0"/>
        <w:adjustRightInd w:val="0"/>
        <w:spacing w:after="0" w:line="240" w:lineRule="auto"/>
        <w:ind w:right="54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частью 4 статьи 19 Федерального </w:t>
      </w:r>
      <w:hyperlink r:id="rId7" w:history="1">
        <w:r w:rsidRPr="003D4526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закон</w:t>
        </w:r>
      </w:hyperlink>
      <w:r w:rsidRPr="003D4526">
        <w:rPr>
          <w:rFonts w:ascii="Times New Roman" w:eastAsia="Times New Roman" w:hAnsi="Times New Roman" w:cs="Times New Roman"/>
          <w:sz w:val="28"/>
          <w:szCs w:val="28"/>
          <w:lang w:eastAsia="ru-RU"/>
        </w:rPr>
        <w:t>а от 05 апреля 2013 года №44-ФЗ «О контрактной системе в сфере закупок товаров, работ, услуг для обеспечения государственных и муниципальных нужд», постановлением Правительства Российской Федерации от 2 сентября 2015 года № 926 «Об утверждении Общих правил определения требований к закупаемым заказчиками отдельным видам товаров, работ, услуг (в том числе предельных цен товаров, работ, услуг)»,</w:t>
      </w:r>
      <w:r w:rsidR="00070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 w:rsidR="000555F4" w:rsidRPr="001A2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дминистрация </w:t>
      </w:r>
      <w:r w:rsidR="000555F4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Сидоровского сельсовета Колыванского района Новосибирской области</w:t>
      </w:r>
      <w:r w:rsidR="006F49A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0555F4" w:rsidRPr="006F49A5" w:rsidRDefault="000555F4" w:rsidP="000555F4">
      <w:pPr>
        <w:widowControl w:val="0"/>
        <w:autoSpaceDE w:val="0"/>
        <w:autoSpaceDN w:val="0"/>
        <w:adjustRightInd w:val="0"/>
        <w:spacing w:after="0" w:line="240" w:lineRule="auto"/>
        <w:ind w:right="54"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A26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Pr="006F49A5">
        <w:rPr>
          <w:rFonts w:ascii="Times New Roman" w:eastAsia="Times New Roman" w:hAnsi="Times New Roman" w:cs="Times New Roman"/>
          <w:sz w:val="27"/>
          <w:szCs w:val="27"/>
          <w:lang w:eastAsia="ru-RU"/>
        </w:rPr>
        <w:t>ПОСТАНОВЛЯЕТ:</w:t>
      </w:r>
    </w:p>
    <w:p w:rsidR="000555F4" w:rsidRPr="003D4526" w:rsidRDefault="000555F4" w:rsidP="003D4526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3D452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</w:t>
      </w:r>
      <w:r w:rsidR="003D4526" w:rsidRPr="003D4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определения требований, к закупаемым Сидоровским сельсоветом Колыванского района Новосибирской области и подведомственными им муниципальными казенными учреждениями Сидоровского сельсовета Колыванского района Новосибирской области, муниципальными бюджетными учреждениями Сидоровского сельсовета Колыванского района Новосибирской области и муниципальными унитарными предприятиями Сидоровского сельсовета Колыванского района Новосибирской области, отдельным видам товаров, работ, услуг (в том числе предельных цен товаров, работ, услуг) (далее – Правила), согласно приложению к настоящему постановлению.</w:t>
      </w:r>
    </w:p>
    <w:p w:rsidR="006F49A5" w:rsidRDefault="006F49A5" w:rsidP="006F49A5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F49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Признать утратившем силу постановление Администрации Сидоровского сельсовета Колыванского района Новосибирской области</w:t>
      </w:r>
      <w:r w:rsidR="003D45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от 16.11.2022г. № 129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6F49A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«</w:t>
      </w:r>
      <w:r w:rsidR="003D4526" w:rsidRPr="003D45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 утверждении Правил определения требований к закупаемым муниципальными органами Сидоровского сельсовета Колыванского района Новосибирской области и подведомственными им муниципальными казенными учреждениями отдельным видам товаров, работ, услуг (в том числе предельные цены товаров, работ, услуг) для обеспечения муниципальных функций муниципальным органом</w:t>
      </w:r>
      <w:r w:rsidRPr="006F49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</w:t>
      </w:r>
      <w:r w:rsidR="005453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545326" w:rsidRPr="006F6DA5" w:rsidRDefault="00C65D5E" w:rsidP="006F6DA5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65D5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Опубликовать настоящее постановление в информационной газете «Бюллетень Сидоровского сельсовета»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</w:t>
      </w:r>
      <w:r w:rsidR="003D4526" w:rsidRPr="003D45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азместить в единой информа</w:t>
      </w:r>
      <w:r w:rsidR="003D45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ционной системе в сфере закупок</w:t>
      </w:r>
      <w:r w:rsidR="006F6D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</w:t>
      </w:r>
      <w:r w:rsidR="005C10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официальном сайте а</w:t>
      </w:r>
      <w:r w:rsidR="00545326" w:rsidRPr="006F6D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дминистрации Сидоровского </w:t>
      </w:r>
      <w:r w:rsidR="00545326" w:rsidRPr="006F6D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сельсовета Колыванского района Новосибирской области</w:t>
      </w:r>
      <w:r w:rsidR="00545326" w:rsidRPr="006F6DA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555F4" w:rsidRPr="001A26AB" w:rsidRDefault="006F6DA5" w:rsidP="000555F4">
      <w:pPr>
        <w:suppressAutoHyphens/>
        <w:spacing w:after="0" w:line="240" w:lineRule="auto"/>
        <w:ind w:right="4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0555F4" w:rsidRPr="001A26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0555F4" w:rsidRPr="001A2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исполнением </w:t>
      </w:r>
      <w:r w:rsidR="00545326" w:rsidRPr="005453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постановление </w:t>
      </w:r>
      <w:r w:rsidR="000555F4" w:rsidRPr="001A26A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оставляю за собой.</w:t>
      </w:r>
    </w:p>
    <w:p w:rsidR="0073071F" w:rsidRPr="00304852" w:rsidRDefault="0073071F" w:rsidP="0088687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852">
        <w:rPr>
          <w:rFonts w:ascii="Times New Roman" w:hAnsi="Times New Roman" w:cs="Times New Roman"/>
          <w:sz w:val="28"/>
          <w:szCs w:val="28"/>
        </w:rPr>
        <w:t>Глава Сидоровского сельсовета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852">
        <w:rPr>
          <w:rFonts w:ascii="Times New Roman" w:hAnsi="Times New Roman" w:cs="Times New Roman"/>
          <w:sz w:val="28"/>
          <w:szCs w:val="28"/>
        </w:rPr>
        <w:t xml:space="preserve">Колыванского района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304852">
        <w:rPr>
          <w:rFonts w:ascii="Times New Roman" w:hAnsi="Times New Roman" w:cs="Times New Roman"/>
          <w:sz w:val="28"/>
          <w:szCs w:val="28"/>
        </w:rPr>
        <w:t xml:space="preserve"> </w:t>
      </w:r>
      <w:r w:rsidR="0098411C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304852">
        <w:rPr>
          <w:rFonts w:ascii="Times New Roman" w:hAnsi="Times New Roman" w:cs="Times New Roman"/>
          <w:sz w:val="28"/>
          <w:szCs w:val="28"/>
        </w:rPr>
        <w:t xml:space="preserve">Халяпин В.М.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98411C" w:rsidRDefault="00304852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852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</w:t>
      </w: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10BC" w:rsidRDefault="005C10BC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10BC" w:rsidRDefault="005C10BC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10BC" w:rsidRDefault="005C10BC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10BC" w:rsidRDefault="005C10BC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10BC" w:rsidRDefault="005C10BC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Pr="00304852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55F4" w:rsidRPr="001A26AB" w:rsidRDefault="000555F4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0555F4" w:rsidRPr="0088687B" w:rsidRDefault="0088687B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Cs/>
          <w:lang w:eastAsia="ru-RU"/>
        </w:rPr>
      </w:pPr>
      <w:r w:rsidRPr="0088687B">
        <w:rPr>
          <w:rFonts w:ascii="Times New Roman" w:eastAsia="Times New Roman" w:hAnsi="Times New Roman" w:cs="Times New Roman"/>
          <w:bCs/>
          <w:lang w:eastAsia="ru-RU"/>
        </w:rPr>
        <w:lastRenderedPageBreak/>
        <w:t>Приложение</w:t>
      </w:r>
    </w:p>
    <w:p w:rsidR="000555F4" w:rsidRPr="0088687B" w:rsidRDefault="0088687B" w:rsidP="000555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 w:rsidRPr="0088687B">
        <w:rPr>
          <w:rFonts w:ascii="Times New Roman" w:eastAsia="Times New Roman" w:hAnsi="Times New Roman" w:cs="Times New Roman"/>
          <w:bCs/>
          <w:lang w:eastAsia="ru-RU"/>
        </w:rPr>
        <w:t>к постановлению А</w:t>
      </w:r>
      <w:r w:rsidR="000555F4" w:rsidRPr="0088687B">
        <w:rPr>
          <w:rFonts w:ascii="Times New Roman" w:eastAsia="Times New Roman" w:hAnsi="Times New Roman" w:cs="Times New Roman"/>
          <w:bCs/>
          <w:lang w:eastAsia="ru-RU"/>
        </w:rPr>
        <w:t>дминистрации</w:t>
      </w:r>
    </w:p>
    <w:p w:rsidR="000555F4" w:rsidRPr="0088687B" w:rsidRDefault="000555F4" w:rsidP="000555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8687B">
        <w:rPr>
          <w:rFonts w:ascii="Times New Roman" w:eastAsia="Times New Roman" w:hAnsi="Times New Roman" w:cs="Times New Roman"/>
          <w:lang w:eastAsia="ru-RU"/>
        </w:rPr>
        <w:t xml:space="preserve"> Сидоровского сельсовета </w:t>
      </w:r>
    </w:p>
    <w:p w:rsidR="000555F4" w:rsidRPr="0088687B" w:rsidRDefault="000555F4" w:rsidP="000555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8687B">
        <w:rPr>
          <w:rFonts w:ascii="Times New Roman" w:eastAsia="Times New Roman" w:hAnsi="Times New Roman" w:cs="Times New Roman"/>
          <w:lang w:eastAsia="ru-RU"/>
        </w:rPr>
        <w:t>Колыванского района</w:t>
      </w:r>
    </w:p>
    <w:p w:rsidR="000555F4" w:rsidRPr="0088687B" w:rsidRDefault="000555F4" w:rsidP="000555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8687B">
        <w:rPr>
          <w:rFonts w:ascii="Times New Roman" w:eastAsia="Times New Roman" w:hAnsi="Times New Roman" w:cs="Times New Roman"/>
          <w:lang w:eastAsia="ru-RU"/>
        </w:rPr>
        <w:t xml:space="preserve"> Новосибирской области</w:t>
      </w:r>
    </w:p>
    <w:p w:rsidR="000555F4" w:rsidRPr="0088687B" w:rsidRDefault="000555F4" w:rsidP="000555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 w:rsidRPr="0088687B">
        <w:rPr>
          <w:rFonts w:ascii="Times New Roman" w:eastAsia="Times New Roman" w:hAnsi="Times New Roman" w:cs="Times New Roman"/>
          <w:bCs/>
          <w:lang w:eastAsia="ru-RU"/>
        </w:rPr>
        <w:t xml:space="preserve"> от </w:t>
      </w:r>
      <w:r w:rsidR="003D4526">
        <w:rPr>
          <w:rFonts w:ascii="Times New Roman" w:eastAsia="Times New Roman" w:hAnsi="Times New Roman" w:cs="Times New Roman"/>
          <w:bCs/>
          <w:lang w:eastAsia="ru-RU"/>
        </w:rPr>
        <w:t>25</w:t>
      </w:r>
      <w:r w:rsidR="0088687B" w:rsidRPr="0088687B">
        <w:rPr>
          <w:rFonts w:ascii="Times New Roman" w:eastAsia="Times New Roman" w:hAnsi="Times New Roman" w:cs="Times New Roman"/>
          <w:bCs/>
          <w:lang w:eastAsia="ru-RU"/>
        </w:rPr>
        <w:t>.09.2023</w:t>
      </w:r>
      <w:r w:rsidRPr="0088687B">
        <w:rPr>
          <w:rFonts w:ascii="Times New Roman" w:eastAsia="Times New Roman" w:hAnsi="Times New Roman" w:cs="Times New Roman"/>
          <w:bCs/>
          <w:lang w:eastAsia="ru-RU"/>
        </w:rPr>
        <w:t xml:space="preserve"> г. № </w:t>
      </w:r>
      <w:r w:rsidR="0088687B" w:rsidRPr="0088687B">
        <w:rPr>
          <w:rFonts w:ascii="Times New Roman" w:eastAsia="Times New Roman" w:hAnsi="Times New Roman" w:cs="Times New Roman"/>
          <w:bCs/>
          <w:lang w:eastAsia="ru-RU"/>
        </w:rPr>
        <w:t>5</w:t>
      </w:r>
      <w:r w:rsidR="003D4526">
        <w:rPr>
          <w:rFonts w:ascii="Times New Roman" w:eastAsia="Times New Roman" w:hAnsi="Times New Roman" w:cs="Times New Roman"/>
          <w:bCs/>
          <w:lang w:eastAsia="ru-RU"/>
        </w:rPr>
        <w:t>1</w:t>
      </w:r>
    </w:p>
    <w:p w:rsidR="000555F4" w:rsidRPr="001A26AB" w:rsidRDefault="000555F4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3D4526" w:rsidRPr="00C921E7" w:rsidRDefault="003D4526" w:rsidP="003D45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P29"/>
      <w:bookmarkEnd w:id="0"/>
      <w:r w:rsidRPr="00C921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Правила определения требований к закупаемым Сидоровским сельсоветом Колыванского района Новосибирской области и подведомственными им муниципальными казенными учреждениями Сидоровского сельсовета Колыванского района Новосибирской области, муниципальными бюджетными учреждениями Сидоровского сельсовета Колыванского района Новосибирской области и муниципальными унитарными предприятиями Сидоровского сельсовета Колыванского района Новосибирской области, отдельным видам товаров, работ, услуг (в том числе предельных цен товаров, работ, услуг)</w:t>
      </w:r>
    </w:p>
    <w:p w:rsidR="000555F4" w:rsidRPr="001A26AB" w:rsidRDefault="000555F4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3D4526" w:rsidRPr="003D4526" w:rsidRDefault="003D4526" w:rsidP="003D452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" w:name="P35"/>
      <w:bookmarkEnd w:id="1"/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 Настоящий документ разработан в соответствии с Федеральным законом от 05.04.2013 № 44-ФЗ «О контрактной системе в сфере закупок товаров, работ, услуг для обеспечения государственных и муниципальных нужд» (далее – Закон о контрактной системе), постановлением Правительства Российской Федерации от 02.09.2015 № 926 «Об утверждении Общих правил определения требований к закупаемым заказчиками отдельным видам товаров, работ, услуг (в том числе предельных цен товаров, работ, услуг)» и устанавливает правила определения требований к закупаемым Сидоровским сельсоветом Колыванского района Новосибирской области и подведомственными указанным органам  муниципальными казенными учреждениями </w:t>
      </w:r>
      <w:r w:rsidR="004336F1" w:rsidRPr="004336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Сидоровского сельсовета Колыванского района Новосибирской области</w:t>
      </w: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муниципальными бюджетными учреждениями </w:t>
      </w:r>
      <w:r w:rsidR="004336F1" w:rsidRPr="004336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Сидоровского сельсовета Колыванского района Новосибирской области </w:t>
      </w: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муниципальными унитарными предприятиями </w:t>
      </w:r>
      <w:r w:rsidR="004336F1" w:rsidRPr="004336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Сидоровского сельсовета Колыванского района Новосибирской области</w:t>
      </w: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отдельным видам товаров, работ, услуг (в том числе предельные цены товаров, работ, услуг) (далее – Правила).</w:t>
      </w:r>
    </w:p>
    <w:p w:rsidR="003D4526" w:rsidRPr="003D4526" w:rsidRDefault="003D4526" w:rsidP="003D452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 В соответствии с Правилами муниципального органа </w:t>
      </w:r>
      <w:r w:rsidR="004336F1" w:rsidRPr="004336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Сидоровского сельсовета Колыванского района Новосибирской области </w:t>
      </w: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утверждают требования к закупаемым самим </w:t>
      </w:r>
      <w:r w:rsidR="004336F1" w:rsidRPr="004336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Сидоровск</w:t>
      </w:r>
      <w:r w:rsidR="004336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</w:t>
      </w:r>
      <w:r w:rsidR="004336F1" w:rsidRPr="004336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</w:t>
      </w:r>
      <w:r w:rsidR="004336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ом</w:t>
      </w:r>
      <w:r w:rsidR="004336F1" w:rsidRPr="004336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Колыванского района Новосибирской области</w:t>
      </w: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соответственно подведомственными указанным органам муниципальными казенными учреждениями </w:t>
      </w:r>
      <w:r w:rsidR="004336F1" w:rsidRPr="004336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Сидоровского сельсовета Колыванского района Новосибирской области</w:t>
      </w: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муниципальными бюджетными учреждениями </w:t>
      </w:r>
      <w:r w:rsidR="004336F1" w:rsidRPr="004336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Сидоровского сельсовета Колыванского района Новосибирской области </w:t>
      </w: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муниципальными унитарными предприятиями </w:t>
      </w:r>
      <w:r w:rsidR="004336F1" w:rsidRPr="004336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Сидоровского сельсовета Колыванского района Новосибирской области</w:t>
      </w: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отдельным видам товаров, работ, услуг (в том числе предельные цены товаров, работ, услуг) в форме перечня отдельных видов товаров, работ, услуг, в отношении которых устанавливаются потребительские свойства (в том числе характеристики качества) и иные характеристики, имеющие влияние на цену отдельных видов товаров, работ, услуг (далее – ведомственный перечень).</w:t>
      </w:r>
    </w:p>
    <w:p w:rsidR="003D4526" w:rsidRPr="003D4526" w:rsidRDefault="003D4526" w:rsidP="003D452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 Ведомственный перечень формируется с учетом функционального назначения товара и должен содержать одну или несколько следующих характеристик в отношении каждого отдельного вида товаров, работ, услуг:</w:t>
      </w:r>
    </w:p>
    <w:p w:rsidR="003D4526" w:rsidRPr="003D4526" w:rsidRDefault="003D4526" w:rsidP="003D452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 потребительские свойства (в том числе качество и иные характеристики);</w:t>
      </w:r>
    </w:p>
    <w:p w:rsidR="003D4526" w:rsidRPr="003D4526" w:rsidRDefault="003D4526" w:rsidP="003D452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2) иные характеристики (свойства), не являющиеся потребительскими свойствами;</w:t>
      </w:r>
    </w:p>
    <w:p w:rsidR="003D4526" w:rsidRPr="003D4526" w:rsidRDefault="003D4526" w:rsidP="003D452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3) предельные цены товаров, работ, услуг.</w:t>
      </w:r>
    </w:p>
    <w:p w:rsidR="003D4526" w:rsidRPr="003D4526" w:rsidRDefault="003D4526" w:rsidP="003D452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 Утвержденный </w:t>
      </w:r>
      <w:r w:rsidR="004336F1" w:rsidRPr="004336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Сидоровского сельсовета Колыванского района Новосибирской области</w:t>
      </w: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ведомственный перечень должен позволять обеспечить муниципальные нужды, но не приводить к закупкам товаров, работ, услуг, которые имеют избыточные потребительские свойства (функциональные, эргономические, эстетические, технологические, экологические свойства, свойства надежности и безопасности, значения которых не обусловлены их пригодностью для эксплуатации и потребления в целях оказания муниципальных услуг (выполнения работ) и реализации муниципальных функций) или являются предметами роскоши в соответствии с законодательством Российской Федерации.</w:t>
      </w:r>
    </w:p>
    <w:p w:rsidR="003D4526" w:rsidRPr="003D4526" w:rsidRDefault="003D4526" w:rsidP="003D452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 Ведомственный перечень формируются с учетом:</w:t>
      </w:r>
    </w:p>
    <w:p w:rsidR="003D4526" w:rsidRPr="003D4526" w:rsidRDefault="003D4526" w:rsidP="003D452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 положений технических регламентов, стандартов и иных положений, предусмотренных законодательством Российской Федерации, в том числе законодательством Российской Федерации об энергосбережении и о повышении энергетической эффективности и законодательством Российской Федерации в области охраны окружающей среды;</w:t>
      </w:r>
    </w:p>
    <w:p w:rsidR="003D4526" w:rsidRPr="003D4526" w:rsidRDefault="003D4526" w:rsidP="003D452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2) положений статьи 33 Закона о контрактной системе;</w:t>
      </w:r>
    </w:p>
    <w:p w:rsidR="003D4526" w:rsidRPr="003D4526" w:rsidRDefault="003D4526" w:rsidP="003D452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3) принципа обеспечения конкуренции, определенного статьей 8 Закона о контрактной системе.</w:t>
      </w:r>
    </w:p>
    <w:p w:rsidR="003D4526" w:rsidRPr="003D4526" w:rsidRDefault="003D4526" w:rsidP="003D452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6. Ведомственный перечень составляется по форме согласно приложению № 1 к Правилам на основании обязательного перечня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 том числе предельные цены товаров, работ, услуг), предусмотренного приложением № 2 к Правилам (далее – обязательный перечень).</w:t>
      </w:r>
    </w:p>
    <w:p w:rsidR="003D4526" w:rsidRPr="003D4526" w:rsidRDefault="003D4526" w:rsidP="003D452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7. В отношении отдельных видов товаров, работ, услуг, включенных в обязательный перечень, в ведомственном перечне определяются их потребительские свойства (в том числе качество) и иные характеристики (в том числе предельные цены указанных товаров, работ, услуг), если указанные свойства и характеристики не определены в обязательном перечне.</w:t>
      </w:r>
    </w:p>
    <w:p w:rsidR="003D4526" w:rsidRPr="003D4526" w:rsidRDefault="003D4526" w:rsidP="003D452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8. </w:t>
      </w:r>
      <w:r w:rsidR="004336F1" w:rsidRPr="004336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Сидоровск</w:t>
      </w:r>
      <w:r w:rsidR="004336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ий сельсовет</w:t>
      </w:r>
      <w:r w:rsidR="004336F1" w:rsidRPr="004336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Колыванского района Новосибирской области </w:t>
      </w: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ведомственном перечне определяют значения характеристик (свойств) отдельных видов товаров, работ, услуг (в том числе предельные цены товаров, работ, услуг), включенных в обязательный перечень, в случае, если в обязательном перечне не определены значения таких характеристик (свойств) (в том числе предельные цены товаров, работ, услуг).</w:t>
      </w:r>
    </w:p>
    <w:p w:rsidR="003D4526" w:rsidRPr="003D4526" w:rsidRDefault="003D4526" w:rsidP="003D452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9. Отдельные виды товаров, работ, услуг, не включенные в обязательный перечень, подлежат включению в ведомственный перечень при условии, если средняя арифметическая сумма значений следующих критериев превышает 20 процентов:</w:t>
      </w:r>
    </w:p>
    <w:p w:rsidR="003D4526" w:rsidRPr="003D4526" w:rsidRDefault="003D4526" w:rsidP="003D452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1) доля оплаты по отдельному виду товаров, работ, услуг за отчетный финансовый год (в соответствии с графиками платежей) по контрактам, информация о которых включена в реестр контрактов, заключенных заказчиками, и реестр контрактов, содержащих сведения, составляющие государственную тайну, </w:t>
      </w:r>
      <w:r w:rsidR="004336F1" w:rsidRPr="004336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Сидоровского сельсовета Колыванского района Новосибирской области </w:t>
      </w: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подведомственными ему муниципальными казенными учреждениями </w:t>
      </w:r>
      <w:r w:rsidR="004336F1" w:rsidRPr="004336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Сидоровского сельсовета Колыванского района Новосибирской области</w:t>
      </w: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муниципальными </w:t>
      </w: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бюджетными учреждениями </w:t>
      </w:r>
      <w:r w:rsidR="004336F1" w:rsidRPr="004336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Сидоровского сельсовета Колыванского района Новосибирской области</w:t>
      </w: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муниципальными унитарными предприятиями </w:t>
      </w:r>
      <w:r w:rsidR="004336F1" w:rsidRPr="004336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Сидоровского сельсовета Колыванского района Новосибирской области</w:t>
      </w: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 общем объеме оплаты по контрактам, включенным в указанные реестры (по графикам платежей), заключенным соответствующими </w:t>
      </w:r>
      <w:r w:rsidR="004336F1" w:rsidRPr="004336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Сидоровского сельсовета Колыванского района Новосибирской области</w:t>
      </w: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 и подведомственными им муниципальными казенными учреждениями </w:t>
      </w:r>
      <w:r w:rsidR="004336F1" w:rsidRPr="004336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Сидоровского сельсовета Колыванского района Новосибирской области</w:t>
      </w: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муниципальными бюджетными учреждениями </w:t>
      </w:r>
      <w:r w:rsidR="004336F1" w:rsidRPr="004336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Сидоровского сельсовета Колыванского района Новосибирской области </w:t>
      </w: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муниципальными унитарными предприятиями </w:t>
      </w:r>
      <w:r w:rsidR="004336F1" w:rsidRPr="004336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Сидоровского сельсовета Колыванского района Новосибирской области</w:t>
      </w: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приобретение товаров, работ, услуг за отчетный финансовый год;</w:t>
      </w:r>
    </w:p>
    <w:p w:rsidR="003D4526" w:rsidRPr="003D4526" w:rsidRDefault="003D4526" w:rsidP="003D452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2) доля контрактов </w:t>
      </w:r>
      <w:r w:rsidR="004336F1" w:rsidRPr="004336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Сидоровского сельсовета Колыванского района Новосибирской области</w:t>
      </w: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подведомственных ему муниципальных казенных учреждений </w:t>
      </w:r>
      <w:r w:rsidR="004336F1" w:rsidRPr="004336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Сидоровского сельсовета Колыванского района Новосибирской области</w:t>
      </w: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муниципальных бюджетных учреждений </w:t>
      </w:r>
      <w:r w:rsidR="004336F1" w:rsidRPr="004336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Сидоровского сельсовета Колыванского района Новосибирской области</w:t>
      </w: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муниципальных унитарных предприятий </w:t>
      </w:r>
      <w:r w:rsidR="004336F1" w:rsidRPr="004336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Сидоровского сельсовета Колыванского района Новосибирской области </w:t>
      </w: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приобретение отдельного вида товаров, работ, услуг для обеспечения муниципальных нужд </w:t>
      </w:r>
      <w:r w:rsidR="004336F1" w:rsidRPr="004336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Сидоровского сельсовета Колыванского района Новосибирской области</w:t>
      </w:r>
      <w:r w:rsidR="004336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заключенных в отчетном финансовом году, в общем количестве контрактов этого </w:t>
      </w:r>
      <w:r w:rsidR="004336F1" w:rsidRPr="004336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Сидоровского сельсовета Колыванского района Новосибирской области</w:t>
      </w: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и подведомственных ему муниципальных казенных учреждений </w:t>
      </w:r>
      <w:r w:rsidR="004336F1" w:rsidRPr="004336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Сидоровского сельсовета Колыванского района Новосибирской области</w:t>
      </w: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муниципальных бюджетных учреждений </w:t>
      </w:r>
      <w:r w:rsidR="004336F1" w:rsidRPr="004336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Сидоровского сельсовета Колыванского района Новосибирской области</w:t>
      </w: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муниципальных унитарных предприятий </w:t>
      </w:r>
      <w:r w:rsidR="004336F1" w:rsidRPr="004336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Сидоровского сельсовета Колыванского района Новосибирской области</w:t>
      </w: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на приобретение товаров, работ, услуг, заключенных в отчетном финансовом году.</w:t>
      </w:r>
    </w:p>
    <w:p w:rsidR="003D4526" w:rsidRPr="003D4526" w:rsidRDefault="003D4526" w:rsidP="003D452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10.  </w:t>
      </w:r>
      <w:r w:rsidR="004336F1" w:rsidRPr="004336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Сидоровск</w:t>
      </w:r>
      <w:r w:rsidR="004336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ий сельсовет</w:t>
      </w:r>
      <w:r w:rsidR="004336F1" w:rsidRPr="004336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Колыванского района Новосибирской области</w:t>
      </w: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при включении в ведомственный перечень отдельных видов товаров, работ, услуг, не указанных в обязательном перечне, применяют установленные пунктом 9 Правил критерии исходя из определения их значений в процентном отношении к объему осуществляемых </w:t>
      </w:r>
      <w:r w:rsidR="004336F1" w:rsidRPr="004336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Сидоровского сельсовета Колыванского района Новосибирской области</w:t>
      </w: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подведомственными им муниципальными казенными учреждениями </w:t>
      </w:r>
      <w:r w:rsidR="004336F1" w:rsidRPr="004336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Сидоровского сельсовета Колыванского района Новосибирской области</w:t>
      </w: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муниципальными бюджетными учреждениями </w:t>
      </w:r>
      <w:r w:rsidR="004336F1" w:rsidRPr="004336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Сидоровского сельсовета Колыванского района Новосибирской области</w:t>
      </w: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муниципальными унитарными предприятиями </w:t>
      </w:r>
      <w:r w:rsidR="004336F1" w:rsidRPr="004336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Сидоровского сельсовета Колыванского района Новосибирской области</w:t>
      </w: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закупок.</w:t>
      </w:r>
    </w:p>
    <w:p w:rsidR="003D4526" w:rsidRPr="003D4526" w:rsidRDefault="003D4526" w:rsidP="003D452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11. В целях формирования ведомственного перечня </w:t>
      </w:r>
      <w:r w:rsidR="004336F1" w:rsidRPr="004336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Сидоровского сельсовета Колыванского района Новосибирской области</w:t>
      </w: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вправе определять дополнительные критерии отбора отдельных видов товаров, работ, услуг и порядок их применения, не приводящие к сокращению значения критериев, установленных пунктом 9 Правил.</w:t>
      </w:r>
    </w:p>
    <w:p w:rsidR="003D4526" w:rsidRPr="003D4526" w:rsidRDefault="003D4526" w:rsidP="003D452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12.</w:t>
      </w:r>
      <w:r w:rsidR="004336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336F1" w:rsidRPr="004336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Сидоровско</w:t>
      </w:r>
      <w:r w:rsidR="004336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ий сельсовет</w:t>
      </w:r>
      <w:r w:rsidR="004336F1" w:rsidRPr="004336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Колыванского района Новосибирской области</w:t>
      </w: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при формировании ведомственного перечня вправе включить в него дополнительно:</w:t>
      </w:r>
    </w:p>
    <w:p w:rsidR="003D4526" w:rsidRPr="003D4526" w:rsidRDefault="003D4526" w:rsidP="003D452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 отдельные виды товаров, работ, услуг, не указанные в обязательном перечне и не соответствующие критериям, указанным в пункте 9 Правил;</w:t>
      </w:r>
    </w:p>
    <w:p w:rsidR="003D4526" w:rsidRPr="003D4526" w:rsidRDefault="003D4526" w:rsidP="003D452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2) характеристики (свойства) товаров, работ, услуг, не включенные в обязательный перечень и не приводящие к необоснованным ограничениям количества участников закупки;</w:t>
      </w:r>
    </w:p>
    <w:p w:rsidR="003D4526" w:rsidRPr="003D4526" w:rsidRDefault="003D4526" w:rsidP="003D452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3) значения количественных и (или) качественных показателей характеристик (свойств) товаров, работ, услуг, которые отличаются от значений, предусмотренных обязательным перечнем, и обоснование которых содержится в соответствующей графе ведомственного перечня, в том числе с учетом функционального назначения товара, под которым для целей Правил понимается цель и условия использования (применения) товара, позволяющие товару выполнять свое основное назначение, вспомогательные функции или определяющие универсальность применения товара (выполнение соответствующих функций, работ, оказание соответствующих услуг, территориальные, климатические факторы и другое).</w:t>
      </w:r>
    </w:p>
    <w:p w:rsidR="003D4526" w:rsidRPr="003D4526" w:rsidRDefault="003D4526" w:rsidP="003D452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13. Значения потребительских свойств и иных характеристик (в том числе предельные цены) отдельных видов товаров, работ, услуг, включенных в ведомственный перечень, устанавливаются:</w:t>
      </w:r>
    </w:p>
    <w:p w:rsidR="003D4526" w:rsidRPr="003D4526" w:rsidRDefault="003D4526" w:rsidP="003D452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1) с учетом категорий и (или) групп должностей работников </w:t>
      </w:r>
      <w:r w:rsidR="004336F1" w:rsidRPr="004336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Сидоровского сельсовета Колыванского района Новосибирской области</w:t>
      </w: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и подведомственных им муниципальных казенных учреждений </w:t>
      </w:r>
      <w:r w:rsidR="004336F1" w:rsidRPr="004336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Сидоровского сельсовета Колыванского района Новосибирской области</w:t>
      </w: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муниципальных бюджетных учреждений </w:t>
      </w:r>
      <w:r w:rsidR="004336F1" w:rsidRPr="004336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Сидоровского сельсовета Колыванского района Новосибирской области </w:t>
      </w: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муниципальных унитарных предприятий </w:t>
      </w:r>
      <w:r w:rsidR="004336F1" w:rsidRPr="004336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Сидоровского сельсовета Колыванского района Новосибирской области</w:t>
      </w: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если затраты на их приобретение в соответствии с Правилами определения нормативных затрат на обеспечение функций  </w:t>
      </w:r>
      <w:r w:rsidR="004336F1" w:rsidRPr="004336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Сидоровского сельсовета Колыванского района Новосибирской области </w:t>
      </w: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(включая подведомственные казенные учреждения </w:t>
      </w:r>
      <w:r w:rsidR="004336F1" w:rsidRPr="004336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Сидоровского сельсовета Колыванского района Новосибирской области</w:t>
      </w: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), утвержденными постановлением Администрации </w:t>
      </w:r>
      <w:r w:rsidR="004336F1" w:rsidRPr="004336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Сидоровского сельсовета Колыванского района Новосибирской области </w:t>
      </w: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(далее – Правила определения нормативных затрат), определяются с учетом категорий и (или) групп должностей работников;</w:t>
      </w:r>
    </w:p>
    <w:p w:rsidR="003D4526" w:rsidRPr="003D4526" w:rsidRDefault="003D4526" w:rsidP="003D452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2) с учетом категорий и (или) групп должностей работников, если затраты на их приобретение в соответствии с Правилами определения нормативных затрат не определяются с учетом категорий и (или) групп должностей работников, – в случае принятия соответствующего решения </w:t>
      </w:r>
      <w:r w:rsidR="004336F1" w:rsidRPr="004336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Сидоровского сельсовета Колыванского района Новосибирской области</w:t>
      </w: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:rsidR="003D4526" w:rsidRPr="003D4526" w:rsidRDefault="003D4526" w:rsidP="003D452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Требования к отдельным видам товаров, работ, услуг, закупаемым муниципальными казенными учреждениями </w:t>
      </w:r>
      <w:r w:rsidR="004336F1" w:rsidRPr="004336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Сидоровского сельсовета Колыванского района Новосибирской области</w:t>
      </w: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муниципальными бюджетными учреждениями </w:t>
      </w:r>
      <w:r w:rsidR="004336F1" w:rsidRPr="004336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Сидоровского сельсовета Колыванского района Новосибирской области </w:t>
      </w: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муниципальными унитарными предприятиями </w:t>
      </w:r>
      <w:r w:rsidR="004336F1" w:rsidRPr="004336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Сидоровского сельсовета Колыванского района Новосибирской области</w:t>
      </w: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разграничиваются по категориям и (или) группам должностей работников указанных учреждений согласно штатному расписанию.</w:t>
      </w:r>
    </w:p>
    <w:p w:rsidR="003D4526" w:rsidRPr="003D4526" w:rsidRDefault="003D4526" w:rsidP="003D452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14. Дополнительно включаемые в ведомственный перечень отдельные виды товаров, работ, услуг должны отличаться от указанных в обязательном перечне отдельных видов товаров, работ, услуг кодом товара, работы, услуги в соответствии с Общероссийским классификатором продукции по видам экономической деятельности.</w:t>
      </w:r>
    </w:p>
    <w:p w:rsidR="00A82982" w:rsidRDefault="00A82982" w:rsidP="003D452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1AEA" w:rsidRDefault="007A1AEA" w:rsidP="003D452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7A1AEA" w:rsidSect="000555F4">
          <w:pgSz w:w="11906" w:h="16838"/>
          <w:pgMar w:top="567" w:right="567" w:bottom="567" w:left="1134" w:header="708" w:footer="708" w:gutter="0"/>
          <w:cols w:space="708"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394"/>
        <w:gridCol w:w="7394"/>
      </w:tblGrid>
      <w:tr w:rsidR="007A1AEA" w:rsidRPr="00346E18" w:rsidTr="00082590">
        <w:tc>
          <w:tcPr>
            <w:tcW w:w="7394" w:type="dxa"/>
            <w:shd w:val="clear" w:color="auto" w:fill="auto"/>
          </w:tcPr>
          <w:p w:rsidR="007A1AEA" w:rsidRPr="00346E18" w:rsidRDefault="007A1AEA" w:rsidP="00082590">
            <w:pPr>
              <w:rPr>
                <w:sz w:val="20"/>
                <w:szCs w:val="20"/>
              </w:rPr>
            </w:pPr>
          </w:p>
        </w:tc>
        <w:tc>
          <w:tcPr>
            <w:tcW w:w="7394" w:type="dxa"/>
            <w:shd w:val="clear" w:color="auto" w:fill="auto"/>
          </w:tcPr>
          <w:p w:rsidR="007A1AEA" w:rsidRPr="007A1AEA" w:rsidRDefault="007A1AEA" w:rsidP="00082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AEA">
              <w:rPr>
                <w:rFonts w:ascii="Times New Roman" w:hAnsi="Times New Roman" w:cs="Times New Roman"/>
                <w:sz w:val="20"/>
                <w:szCs w:val="20"/>
              </w:rPr>
              <w:t>ПРИЛОЖЕНИЕ № 1</w:t>
            </w:r>
          </w:p>
          <w:p w:rsidR="007A1AEA" w:rsidRPr="007A1AEA" w:rsidRDefault="007A1AEA" w:rsidP="00082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AEA">
              <w:rPr>
                <w:rFonts w:ascii="Times New Roman" w:hAnsi="Times New Roman" w:cs="Times New Roman"/>
                <w:sz w:val="20"/>
                <w:szCs w:val="20"/>
              </w:rPr>
              <w:t xml:space="preserve">к Правилам определения требований к закупаемым </w:t>
            </w:r>
            <w:r w:rsidRPr="007A1AEA">
              <w:rPr>
                <w:rFonts w:ascii="Times New Roman" w:hAnsi="Times New Roman" w:cs="Times New Roman"/>
                <w:bCs/>
                <w:sz w:val="20"/>
                <w:szCs w:val="20"/>
              </w:rPr>
              <w:t>Сидоровским сельсоветом Колыванского района</w:t>
            </w:r>
            <w:r w:rsidRPr="007A1AEA">
              <w:rPr>
                <w:rFonts w:ascii="Times New Roman" w:hAnsi="Times New Roman" w:cs="Times New Roman"/>
                <w:sz w:val="20"/>
                <w:szCs w:val="20"/>
              </w:rPr>
              <w:t xml:space="preserve"> Новосибирской области и подведомственными им </w:t>
            </w:r>
            <w:r w:rsidRPr="007A1A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муниципальными казенными учреждениями </w:t>
            </w:r>
            <w:r w:rsidRPr="007A1A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Сидоровского сельсовета Колыванского района</w:t>
            </w:r>
            <w:r w:rsidRPr="007A1A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Новосибирской области, муниципальными бюджетными учреждениями </w:t>
            </w:r>
            <w:r w:rsidRPr="007A1A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Сидоровского сельсовета Колыванского района</w:t>
            </w:r>
            <w:r w:rsidRPr="007A1A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Новосибирской области и муниципальными унитарными предприятиями </w:t>
            </w:r>
            <w:r w:rsidRPr="007A1A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Сидоровского сельсовета Колыванского района</w:t>
            </w:r>
            <w:r w:rsidRPr="007A1A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Новосибирской области</w:t>
            </w:r>
            <w:r w:rsidRPr="007A1AEA">
              <w:rPr>
                <w:rFonts w:ascii="Times New Roman" w:hAnsi="Times New Roman" w:cs="Times New Roman"/>
                <w:sz w:val="20"/>
                <w:szCs w:val="20"/>
              </w:rPr>
              <w:t>, отдельным видам товаров, работ, услуг (в том числе предельных цен товаров, работ, услуг)</w:t>
            </w:r>
          </w:p>
          <w:p w:rsidR="007A1AEA" w:rsidRPr="007A1AEA" w:rsidRDefault="007A1AEA" w:rsidP="00082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A1AEA" w:rsidRPr="007A1AEA" w:rsidRDefault="007A1AEA" w:rsidP="007A1AEA">
      <w:pPr>
        <w:spacing w:after="240"/>
        <w:ind w:left="10065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7A1AEA">
        <w:rPr>
          <w:rFonts w:ascii="Times New Roman" w:hAnsi="Times New Roman" w:cs="Times New Roman"/>
          <w:b/>
          <w:bCs/>
          <w:sz w:val="28"/>
          <w:szCs w:val="28"/>
        </w:rPr>
        <w:t>(форма)</w:t>
      </w:r>
    </w:p>
    <w:p w:rsidR="007A1AEA" w:rsidRPr="007A1AEA" w:rsidRDefault="007A1AEA" w:rsidP="007A1AEA">
      <w:pPr>
        <w:pStyle w:val="10"/>
        <w:jc w:val="center"/>
        <w:rPr>
          <w:b/>
        </w:rPr>
      </w:pPr>
    </w:p>
    <w:p w:rsidR="007A1AEA" w:rsidRPr="007A1AEA" w:rsidRDefault="007A1AEA" w:rsidP="007A1AEA">
      <w:pPr>
        <w:pStyle w:val="10"/>
        <w:jc w:val="center"/>
        <w:rPr>
          <w:b/>
          <w:sz w:val="24"/>
          <w:szCs w:val="24"/>
        </w:rPr>
      </w:pPr>
      <w:r w:rsidRPr="007A1AEA">
        <w:rPr>
          <w:b/>
          <w:sz w:val="24"/>
          <w:szCs w:val="24"/>
        </w:rPr>
        <w:t>ВЕДОМСТВЕННЫЙ ПЕРЕЧЕНЬ</w:t>
      </w:r>
    </w:p>
    <w:p w:rsidR="007A1AEA" w:rsidRPr="007A1AEA" w:rsidRDefault="007A1AEA" w:rsidP="007A1AEA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7A1AEA">
        <w:rPr>
          <w:rFonts w:ascii="Times New Roman" w:hAnsi="Times New Roman" w:cs="Times New Roman"/>
          <w:b/>
          <w:bCs/>
        </w:rPr>
        <w:t xml:space="preserve">отдельных видов товаров, работ, услуг, их потребительские свойства (в том числе качество) </w:t>
      </w:r>
    </w:p>
    <w:p w:rsidR="007A1AEA" w:rsidRPr="007A1AEA" w:rsidRDefault="007A1AEA" w:rsidP="009C6B88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7A1AEA">
        <w:rPr>
          <w:rFonts w:ascii="Times New Roman" w:hAnsi="Times New Roman" w:cs="Times New Roman"/>
          <w:b/>
          <w:bCs/>
        </w:rPr>
        <w:t>и иные характеристики (в том числе предель</w:t>
      </w:r>
      <w:r>
        <w:rPr>
          <w:rFonts w:ascii="Times New Roman" w:hAnsi="Times New Roman" w:cs="Times New Roman"/>
          <w:b/>
          <w:bCs/>
        </w:rPr>
        <w:t>ные цены товаров, работ, услуг)</w:t>
      </w:r>
    </w:p>
    <w:tbl>
      <w:tblPr>
        <w:tblW w:w="15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"/>
        <w:gridCol w:w="822"/>
        <w:gridCol w:w="1645"/>
        <w:gridCol w:w="1021"/>
        <w:gridCol w:w="1389"/>
        <w:gridCol w:w="1843"/>
        <w:gridCol w:w="1758"/>
        <w:gridCol w:w="1644"/>
        <w:gridCol w:w="1474"/>
        <w:gridCol w:w="2125"/>
        <w:gridCol w:w="1276"/>
      </w:tblGrid>
      <w:tr w:rsidR="007A1AEA" w:rsidRPr="007A1AEA" w:rsidTr="00082590">
        <w:trPr>
          <w:cantSplit/>
        </w:trPr>
        <w:tc>
          <w:tcPr>
            <w:tcW w:w="482" w:type="dxa"/>
            <w:vMerge w:val="restart"/>
          </w:tcPr>
          <w:p w:rsidR="007A1AEA" w:rsidRPr="007A1AEA" w:rsidRDefault="007A1AEA" w:rsidP="00082590">
            <w:pPr>
              <w:jc w:val="center"/>
              <w:rPr>
                <w:rFonts w:ascii="Times New Roman" w:hAnsi="Times New Roman" w:cs="Times New Roman"/>
              </w:rPr>
            </w:pPr>
            <w:r w:rsidRPr="007A1AEA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822" w:type="dxa"/>
            <w:vMerge w:val="restart"/>
          </w:tcPr>
          <w:p w:rsidR="007A1AEA" w:rsidRPr="007A1AEA" w:rsidRDefault="007A1AEA" w:rsidP="00082590">
            <w:pPr>
              <w:jc w:val="center"/>
              <w:rPr>
                <w:rFonts w:ascii="Times New Roman" w:hAnsi="Times New Roman" w:cs="Times New Roman"/>
              </w:rPr>
            </w:pPr>
            <w:r w:rsidRPr="007A1AEA">
              <w:rPr>
                <w:rFonts w:ascii="Times New Roman" w:hAnsi="Times New Roman" w:cs="Times New Roman"/>
              </w:rPr>
              <w:t>Код</w:t>
            </w:r>
            <w:r w:rsidRPr="007A1AEA">
              <w:rPr>
                <w:rFonts w:ascii="Times New Roman" w:hAnsi="Times New Roman" w:cs="Times New Roman"/>
              </w:rPr>
              <w:br/>
              <w:t>по ОКПД*</w:t>
            </w:r>
          </w:p>
        </w:tc>
        <w:tc>
          <w:tcPr>
            <w:tcW w:w="1645" w:type="dxa"/>
            <w:vMerge w:val="restart"/>
          </w:tcPr>
          <w:p w:rsidR="007A1AEA" w:rsidRPr="007A1AEA" w:rsidRDefault="007A1AEA" w:rsidP="00082590">
            <w:pPr>
              <w:jc w:val="center"/>
              <w:rPr>
                <w:rFonts w:ascii="Times New Roman" w:hAnsi="Times New Roman" w:cs="Times New Roman"/>
              </w:rPr>
            </w:pPr>
            <w:r w:rsidRPr="007A1AEA">
              <w:rPr>
                <w:rFonts w:ascii="Times New Roman" w:hAnsi="Times New Roman" w:cs="Times New Roman"/>
              </w:rPr>
              <w:t>Наименование отдельного вида товаров, работ, услуг</w:t>
            </w:r>
          </w:p>
        </w:tc>
        <w:tc>
          <w:tcPr>
            <w:tcW w:w="2410" w:type="dxa"/>
            <w:gridSpan w:val="2"/>
          </w:tcPr>
          <w:p w:rsidR="007A1AEA" w:rsidRPr="007A1AEA" w:rsidRDefault="007A1AEA" w:rsidP="00082590">
            <w:pPr>
              <w:jc w:val="center"/>
              <w:rPr>
                <w:rFonts w:ascii="Times New Roman" w:hAnsi="Times New Roman" w:cs="Times New Roman"/>
              </w:rPr>
            </w:pPr>
            <w:r w:rsidRPr="007A1AEA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3601" w:type="dxa"/>
            <w:gridSpan w:val="2"/>
          </w:tcPr>
          <w:p w:rsidR="007A1AEA" w:rsidRPr="007A1AEA" w:rsidRDefault="007A1AEA" w:rsidP="00082590">
            <w:pPr>
              <w:keepNext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7A1AEA">
              <w:rPr>
                <w:rFonts w:ascii="Times New Roman" w:hAnsi="Times New Roman" w:cs="Times New Roman"/>
              </w:rPr>
              <w:t xml:space="preserve">Требования к потребительским свойствам (в том числе качеству) и иным характеристикам, утвержденные Администрацией </w:t>
            </w:r>
            <w:r w:rsidRPr="007A1AEA">
              <w:rPr>
                <w:rFonts w:ascii="Times New Roman" w:hAnsi="Times New Roman" w:cs="Times New Roman"/>
                <w:bCs/>
              </w:rPr>
              <w:t>Сидоровского сельсовета Колыванского района</w:t>
            </w:r>
            <w:r w:rsidRPr="007A1AEA">
              <w:rPr>
                <w:rFonts w:ascii="Times New Roman" w:hAnsi="Times New Roman" w:cs="Times New Roman"/>
              </w:rPr>
              <w:t xml:space="preserve"> Новосибирской области</w:t>
            </w:r>
          </w:p>
        </w:tc>
        <w:tc>
          <w:tcPr>
            <w:tcW w:w="6519" w:type="dxa"/>
            <w:gridSpan w:val="4"/>
          </w:tcPr>
          <w:p w:rsidR="007A1AEA" w:rsidRPr="007A1AEA" w:rsidRDefault="007A1AEA" w:rsidP="00082590">
            <w:pPr>
              <w:jc w:val="center"/>
              <w:rPr>
                <w:rFonts w:ascii="Times New Roman" w:hAnsi="Times New Roman" w:cs="Times New Roman"/>
              </w:rPr>
            </w:pPr>
            <w:r w:rsidRPr="007A1AEA">
              <w:rPr>
                <w:rFonts w:ascii="Times New Roman" w:hAnsi="Times New Roman" w:cs="Times New Roman"/>
              </w:rPr>
              <w:t xml:space="preserve">Требования к потребительским свойствам (в том числе качеству) и иным характеристикам, утвержденные </w:t>
            </w:r>
            <w:r w:rsidRPr="007A1AEA">
              <w:rPr>
                <w:rFonts w:ascii="Times New Roman" w:hAnsi="Times New Roman" w:cs="Times New Roman"/>
                <w:bCs/>
              </w:rPr>
              <w:t>Сидоровского сельсовета Колыванского района</w:t>
            </w:r>
            <w:r w:rsidRPr="007A1AEA">
              <w:rPr>
                <w:rFonts w:ascii="Times New Roman" w:hAnsi="Times New Roman" w:cs="Times New Roman"/>
              </w:rPr>
              <w:t xml:space="preserve"> Новосибирской области</w:t>
            </w:r>
          </w:p>
        </w:tc>
      </w:tr>
      <w:tr w:rsidR="007A1AEA" w:rsidRPr="007A1AEA" w:rsidTr="00082590">
        <w:trPr>
          <w:cantSplit/>
        </w:trPr>
        <w:tc>
          <w:tcPr>
            <w:tcW w:w="482" w:type="dxa"/>
            <w:vMerge/>
          </w:tcPr>
          <w:p w:rsidR="007A1AEA" w:rsidRPr="007A1AEA" w:rsidRDefault="007A1AEA" w:rsidP="000825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vMerge/>
          </w:tcPr>
          <w:p w:rsidR="007A1AEA" w:rsidRPr="007A1AEA" w:rsidRDefault="007A1AEA" w:rsidP="000825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5" w:type="dxa"/>
            <w:vMerge/>
          </w:tcPr>
          <w:p w:rsidR="007A1AEA" w:rsidRPr="007A1AEA" w:rsidRDefault="007A1AEA" w:rsidP="000825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</w:tcPr>
          <w:p w:rsidR="007A1AEA" w:rsidRPr="007A1AEA" w:rsidRDefault="007A1AEA" w:rsidP="00082590">
            <w:pPr>
              <w:jc w:val="center"/>
              <w:rPr>
                <w:rFonts w:ascii="Times New Roman" w:hAnsi="Times New Roman" w:cs="Times New Roman"/>
              </w:rPr>
            </w:pPr>
            <w:r w:rsidRPr="007A1AEA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1389" w:type="dxa"/>
          </w:tcPr>
          <w:p w:rsidR="007A1AEA" w:rsidRPr="007A1AEA" w:rsidRDefault="007A1AEA" w:rsidP="00082590">
            <w:pPr>
              <w:jc w:val="center"/>
              <w:rPr>
                <w:rFonts w:ascii="Times New Roman" w:hAnsi="Times New Roman" w:cs="Times New Roman"/>
              </w:rPr>
            </w:pPr>
            <w:r w:rsidRPr="007A1AEA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843" w:type="dxa"/>
          </w:tcPr>
          <w:p w:rsidR="007A1AEA" w:rsidRPr="007A1AEA" w:rsidRDefault="007A1AEA" w:rsidP="00082590">
            <w:pPr>
              <w:keepNext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7A1AEA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1758" w:type="dxa"/>
          </w:tcPr>
          <w:p w:rsidR="007A1AEA" w:rsidRPr="007A1AEA" w:rsidRDefault="007A1AEA" w:rsidP="00082590">
            <w:pPr>
              <w:keepNext/>
              <w:widowControl w:val="0"/>
              <w:rPr>
                <w:rFonts w:ascii="Times New Roman" w:hAnsi="Times New Roman" w:cs="Times New Roman"/>
              </w:rPr>
            </w:pPr>
            <w:r w:rsidRPr="007A1AEA">
              <w:rPr>
                <w:rFonts w:ascii="Times New Roman" w:hAnsi="Times New Roman" w:cs="Times New Roman"/>
              </w:rPr>
              <w:t>значение характеристики</w:t>
            </w:r>
          </w:p>
        </w:tc>
        <w:tc>
          <w:tcPr>
            <w:tcW w:w="1644" w:type="dxa"/>
          </w:tcPr>
          <w:p w:rsidR="007A1AEA" w:rsidRPr="007A1AEA" w:rsidRDefault="007A1AEA" w:rsidP="00082590">
            <w:pPr>
              <w:jc w:val="center"/>
              <w:rPr>
                <w:rFonts w:ascii="Times New Roman" w:hAnsi="Times New Roman" w:cs="Times New Roman"/>
              </w:rPr>
            </w:pPr>
            <w:r w:rsidRPr="007A1AEA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1474" w:type="dxa"/>
          </w:tcPr>
          <w:p w:rsidR="007A1AEA" w:rsidRPr="007A1AEA" w:rsidRDefault="007A1AEA" w:rsidP="00082590">
            <w:pPr>
              <w:jc w:val="center"/>
              <w:rPr>
                <w:rFonts w:ascii="Times New Roman" w:hAnsi="Times New Roman" w:cs="Times New Roman"/>
              </w:rPr>
            </w:pPr>
            <w:r w:rsidRPr="007A1AEA">
              <w:rPr>
                <w:rFonts w:ascii="Times New Roman" w:hAnsi="Times New Roman" w:cs="Times New Roman"/>
              </w:rPr>
              <w:t>значение характеристики</w:t>
            </w:r>
          </w:p>
        </w:tc>
        <w:tc>
          <w:tcPr>
            <w:tcW w:w="2125" w:type="dxa"/>
          </w:tcPr>
          <w:p w:rsidR="007A1AEA" w:rsidRPr="007A1AEA" w:rsidRDefault="007A1AEA" w:rsidP="00082590">
            <w:pPr>
              <w:jc w:val="center"/>
              <w:rPr>
                <w:rFonts w:ascii="Times New Roman" w:hAnsi="Times New Roman" w:cs="Times New Roman"/>
              </w:rPr>
            </w:pPr>
            <w:r w:rsidRPr="007A1AEA">
              <w:rPr>
                <w:rFonts w:ascii="Times New Roman" w:hAnsi="Times New Roman" w:cs="Times New Roman"/>
              </w:rPr>
              <w:t xml:space="preserve">обоснование отклонения значения характеристики от утвержденной Администрацией </w:t>
            </w:r>
            <w:r w:rsidRPr="007A1AEA">
              <w:rPr>
                <w:rFonts w:ascii="Times New Roman" w:hAnsi="Times New Roman" w:cs="Times New Roman"/>
                <w:bCs/>
              </w:rPr>
              <w:t>Сидоровского сельсовета Колыванского района</w:t>
            </w:r>
            <w:r w:rsidRPr="007A1AEA">
              <w:rPr>
                <w:rFonts w:ascii="Times New Roman" w:hAnsi="Times New Roman" w:cs="Times New Roman"/>
              </w:rPr>
              <w:t xml:space="preserve"> Новосибирской области</w:t>
            </w:r>
          </w:p>
        </w:tc>
        <w:tc>
          <w:tcPr>
            <w:tcW w:w="1276" w:type="dxa"/>
          </w:tcPr>
          <w:p w:rsidR="007A1AEA" w:rsidRPr="007A1AEA" w:rsidRDefault="007A1AEA" w:rsidP="00082590">
            <w:pPr>
              <w:jc w:val="center"/>
              <w:rPr>
                <w:rFonts w:ascii="Times New Roman" w:hAnsi="Times New Roman" w:cs="Times New Roman"/>
              </w:rPr>
            </w:pPr>
            <w:r w:rsidRPr="007A1AEA">
              <w:rPr>
                <w:rFonts w:ascii="Times New Roman" w:hAnsi="Times New Roman" w:cs="Times New Roman"/>
              </w:rPr>
              <w:t>функциональное назначение**</w:t>
            </w:r>
          </w:p>
        </w:tc>
      </w:tr>
      <w:tr w:rsidR="007A1AEA" w:rsidRPr="007A1AEA" w:rsidTr="00082590">
        <w:trPr>
          <w:cantSplit/>
        </w:trPr>
        <w:tc>
          <w:tcPr>
            <w:tcW w:w="15479" w:type="dxa"/>
            <w:gridSpan w:val="11"/>
            <w:vAlign w:val="center"/>
          </w:tcPr>
          <w:p w:rsidR="007A1AEA" w:rsidRPr="007A1AEA" w:rsidRDefault="007A1AEA" w:rsidP="00082590">
            <w:pPr>
              <w:jc w:val="center"/>
              <w:rPr>
                <w:rFonts w:ascii="Times New Roman" w:hAnsi="Times New Roman" w:cs="Times New Roman"/>
              </w:rPr>
            </w:pPr>
            <w:r w:rsidRPr="007A1AEA">
              <w:rPr>
                <w:rFonts w:ascii="Times New Roman" w:hAnsi="Times New Roman" w:cs="Times New Roman"/>
              </w:rPr>
              <w:lastRenderedPageBreak/>
              <w:t xml:space="preserve">Отдельные виды товаров, работ, услуг, включенные в перечень отдельных видов товаров, работ, услуг, предусмотренные приложением № 2 к </w:t>
            </w:r>
          </w:p>
          <w:p w:rsidR="007A1AEA" w:rsidRPr="007A1AEA" w:rsidRDefault="007A1AEA" w:rsidP="00082590">
            <w:pPr>
              <w:jc w:val="center"/>
              <w:rPr>
                <w:rFonts w:ascii="Times New Roman" w:hAnsi="Times New Roman" w:cs="Times New Roman"/>
              </w:rPr>
            </w:pPr>
          </w:p>
          <w:p w:rsidR="007A1AEA" w:rsidRPr="007A1AEA" w:rsidRDefault="007A1AEA" w:rsidP="00082590">
            <w:pPr>
              <w:jc w:val="center"/>
              <w:rPr>
                <w:rFonts w:ascii="Times New Roman" w:hAnsi="Times New Roman" w:cs="Times New Roman"/>
              </w:rPr>
            </w:pPr>
            <w:r w:rsidRPr="007A1AEA">
              <w:rPr>
                <w:rFonts w:ascii="Times New Roman" w:hAnsi="Times New Roman" w:cs="Times New Roman"/>
              </w:rPr>
              <w:t xml:space="preserve">Правилам определения  требований к закупаемым муниципальными органами и подведомственными им казенными учреждениями и бюджетными учреждениями </w:t>
            </w:r>
            <w:r w:rsidRPr="007A1AEA">
              <w:rPr>
                <w:rFonts w:ascii="Times New Roman" w:hAnsi="Times New Roman" w:cs="Times New Roman"/>
                <w:bCs/>
              </w:rPr>
              <w:t>Сидоровского сельсовета Колыванского района</w:t>
            </w:r>
            <w:r>
              <w:rPr>
                <w:rFonts w:ascii="Times New Roman" w:hAnsi="Times New Roman" w:cs="Times New Roman"/>
              </w:rPr>
              <w:t xml:space="preserve"> Н</w:t>
            </w:r>
            <w:r w:rsidRPr="007A1AEA">
              <w:rPr>
                <w:rFonts w:ascii="Times New Roman" w:hAnsi="Times New Roman" w:cs="Times New Roman"/>
              </w:rPr>
              <w:t xml:space="preserve">овосибирской области, отдельным видам товаров, работ, услуг (в том числе предельных цен товаров, работ, услуг), утвержденным постановлением Администрации </w:t>
            </w:r>
            <w:r w:rsidRPr="007A1AEA">
              <w:rPr>
                <w:rFonts w:ascii="Times New Roman" w:hAnsi="Times New Roman" w:cs="Times New Roman"/>
                <w:bCs/>
              </w:rPr>
              <w:t>Сидоровского сельсовета Колыванского района</w:t>
            </w:r>
            <w:r w:rsidRPr="007A1AEA">
              <w:rPr>
                <w:rFonts w:ascii="Times New Roman" w:hAnsi="Times New Roman" w:cs="Times New Roman"/>
              </w:rPr>
              <w:t xml:space="preserve"> Новосибирской области</w:t>
            </w:r>
          </w:p>
        </w:tc>
      </w:tr>
      <w:tr w:rsidR="007A1AEA" w:rsidRPr="007A1AEA" w:rsidTr="00082590">
        <w:tc>
          <w:tcPr>
            <w:tcW w:w="482" w:type="dxa"/>
          </w:tcPr>
          <w:p w:rsidR="007A1AEA" w:rsidRPr="007A1AEA" w:rsidRDefault="007A1AEA" w:rsidP="00082590">
            <w:pPr>
              <w:jc w:val="center"/>
              <w:rPr>
                <w:rFonts w:ascii="Times New Roman" w:hAnsi="Times New Roman" w:cs="Times New Roman"/>
              </w:rPr>
            </w:pPr>
            <w:r w:rsidRPr="007A1A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2" w:type="dxa"/>
          </w:tcPr>
          <w:p w:rsidR="007A1AEA" w:rsidRPr="007A1AEA" w:rsidRDefault="007A1AEA" w:rsidP="000825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5" w:type="dxa"/>
          </w:tcPr>
          <w:p w:rsidR="007A1AEA" w:rsidRPr="007A1AEA" w:rsidRDefault="007A1AEA" w:rsidP="000825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</w:tcPr>
          <w:p w:rsidR="007A1AEA" w:rsidRPr="007A1AEA" w:rsidRDefault="007A1AEA" w:rsidP="000825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</w:tcPr>
          <w:p w:rsidR="007A1AEA" w:rsidRPr="007A1AEA" w:rsidRDefault="007A1AEA" w:rsidP="000825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7A1AEA" w:rsidRPr="007A1AEA" w:rsidRDefault="007A1AEA" w:rsidP="000825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8" w:type="dxa"/>
          </w:tcPr>
          <w:p w:rsidR="007A1AEA" w:rsidRPr="007A1AEA" w:rsidRDefault="007A1AEA" w:rsidP="000825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7A1AEA" w:rsidRPr="007A1AEA" w:rsidRDefault="007A1AEA" w:rsidP="000825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7A1AEA" w:rsidRPr="007A1AEA" w:rsidRDefault="007A1AEA" w:rsidP="000825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</w:tcPr>
          <w:p w:rsidR="007A1AEA" w:rsidRPr="007A1AEA" w:rsidRDefault="007A1AEA" w:rsidP="000825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1AEA" w:rsidRPr="007A1AEA" w:rsidRDefault="007A1AEA" w:rsidP="00082590">
            <w:pPr>
              <w:rPr>
                <w:rFonts w:ascii="Times New Roman" w:hAnsi="Times New Roman" w:cs="Times New Roman"/>
              </w:rPr>
            </w:pPr>
          </w:p>
        </w:tc>
      </w:tr>
      <w:tr w:rsidR="007A1AEA" w:rsidRPr="007A1AEA" w:rsidTr="00082590">
        <w:tc>
          <w:tcPr>
            <w:tcW w:w="482" w:type="dxa"/>
          </w:tcPr>
          <w:p w:rsidR="007A1AEA" w:rsidRPr="007A1AEA" w:rsidRDefault="007A1AEA" w:rsidP="000825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7A1AEA" w:rsidRPr="007A1AEA" w:rsidRDefault="007A1AEA" w:rsidP="000825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5" w:type="dxa"/>
          </w:tcPr>
          <w:p w:rsidR="007A1AEA" w:rsidRPr="007A1AEA" w:rsidRDefault="007A1AEA" w:rsidP="000825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</w:tcPr>
          <w:p w:rsidR="007A1AEA" w:rsidRPr="007A1AEA" w:rsidRDefault="007A1AEA" w:rsidP="000825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</w:tcPr>
          <w:p w:rsidR="007A1AEA" w:rsidRPr="007A1AEA" w:rsidRDefault="007A1AEA" w:rsidP="000825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7A1AEA" w:rsidRPr="007A1AEA" w:rsidRDefault="007A1AEA" w:rsidP="000825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8" w:type="dxa"/>
          </w:tcPr>
          <w:p w:rsidR="007A1AEA" w:rsidRPr="007A1AEA" w:rsidRDefault="007A1AEA" w:rsidP="000825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7A1AEA" w:rsidRPr="007A1AEA" w:rsidRDefault="007A1AEA" w:rsidP="000825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7A1AEA" w:rsidRPr="007A1AEA" w:rsidRDefault="007A1AEA" w:rsidP="000825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</w:tcPr>
          <w:p w:rsidR="007A1AEA" w:rsidRPr="007A1AEA" w:rsidRDefault="007A1AEA" w:rsidP="000825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1AEA" w:rsidRPr="007A1AEA" w:rsidRDefault="007A1AEA" w:rsidP="00082590">
            <w:pPr>
              <w:rPr>
                <w:rFonts w:ascii="Times New Roman" w:hAnsi="Times New Roman" w:cs="Times New Roman"/>
              </w:rPr>
            </w:pPr>
          </w:p>
        </w:tc>
      </w:tr>
      <w:tr w:rsidR="007A1AEA" w:rsidRPr="007A1AEA" w:rsidTr="00082590">
        <w:trPr>
          <w:cantSplit/>
        </w:trPr>
        <w:tc>
          <w:tcPr>
            <w:tcW w:w="15479" w:type="dxa"/>
            <w:gridSpan w:val="11"/>
            <w:vAlign w:val="center"/>
          </w:tcPr>
          <w:p w:rsidR="007A1AEA" w:rsidRPr="007A1AEA" w:rsidRDefault="007A1AEA" w:rsidP="00082590">
            <w:pPr>
              <w:jc w:val="center"/>
              <w:rPr>
                <w:rFonts w:ascii="Times New Roman" w:hAnsi="Times New Roman" w:cs="Times New Roman"/>
              </w:rPr>
            </w:pPr>
            <w:r w:rsidRPr="007A1AEA">
              <w:rPr>
                <w:rFonts w:ascii="Times New Roman" w:hAnsi="Times New Roman" w:cs="Times New Roman"/>
              </w:rPr>
              <w:t xml:space="preserve">Дополнительный перечень отдельных видов товаров, работ, услуг, определенный </w:t>
            </w:r>
            <w:r w:rsidRPr="007A1AEA">
              <w:rPr>
                <w:rFonts w:ascii="Times New Roman" w:hAnsi="Times New Roman" w:cs="Times New Roman"/>
                <w:bCs/>
              </w:rPr>
              <w:t>Сидоровского сельсовета Колыванского района</w:t>
            </w:r>
            <w:r w:rsidRPr="007A1AEA">
              <w:rPr>
                <w:rFonts w:ascii="Times New Roman" w:hAnsi="Times New Roman" w:cs="Times New Roman"/>
              </w:rPr>
              <w:t xml:space="preserve"> Новосибирской области</w:t>
            </w:r>
          </w:p>
          <w:p w:rsidR="007A1AEA" w:rsidRPr="007A1AEA" w:rsidRDefault="007A1AEA" w:rsidP="0008259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1AEA" w:rsidRPr="007A1AEA" w:rsidTr="00082590">
        <w:tc>
          <w:tcPr>
            <w:tcW w:w="482" w:type="dxa"/>
          </w:tcPr>
          <w:p w:rsidR="007A1AEA" w:rsidRPr="007A1AEA" w:rsidRDefault="007A1AEA" w:rsidP="00082590">
            <w:pPr>
              <w:jc w:val="center"/>
              <w:rPr>
                <w:rFonts w:ascii="Times New Roman" w:hAnsi="Times New Roman" w:cs="Times New Roman"/>
              </w:rPr>
            </w:pPr>
            <w:r w:rsidRPr="007A1A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2" w:type="dxa"/>
          </w:tcPr>
          <w:p w:rsidR="007A1AEA" w:rsidRPr="007A1AEA" w:rsidRDefault="007A1AEA" w:rsidP="000825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5" w:type="dxa"/>
          </w:tcPr>
          <w:p w:rsidR="007A1AEA" w:rsidRPr="007A1AEA" w:rsidRDefault="007A1AEA" w:rsidP="000825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</w:tcPr>
          <w:p w:rsidR="007A1AEA" w:rsidRPr="007A1AEA" w:rsidRDefault="007A1AEA" w:rsidP="000825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</w:tcPr>
          <w:p w:rsidR="007A1AEA" w:rsidRPr="007A1AEA" w:rsidRDefault="007A1AEA" w:rsidP="000825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7A1AEA" w:rsidRPr="007A1AEA" w:rsidRDefault="007A1AEA" w:rsidP="00082590">
            <w:pPr>
              <w:jc w:val="center"/>
              <w:rPr>
                <w:rFonts w:ascii="Times New Roman" w:hAnsi="Times New Roman" w:cs="Times New Roman"/>
              </w:rPr>
            </w:pPr>
            <w:r w:rsidRPr="007A1AE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58" w:type="dxa"/>
          </w:tcPr>
          <w:p w:rsidR="007A1AEA" w:rsidRPr="007A1AEA" w:rsidRDefault="007A1AEA" w:rsidP="00082590">
            <w:pPr>
              <w:jc w:val="center"/>
              <w:rPr>
                <w:rFonts w:ascii="Times New Roman" w:hAnsi="Times New Roman" w:cs="Times New Roman"/>
              </w:rPr>
            </w:pPr>
            <w:r w:rsidRPr="007A1AE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644" w:type="dxa"/>
          </w:tcPr>
          <w:p w:rsidR="007A1AEA" w:rsidRPr="007A1AEA" w:rsidRDefault="007A1AEA" w:rsidP="000825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7A1AEA" w:rsidRPr="007A1AEA" w:rsidRDefault="007A1AEA" w:rsidP="000825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</w:tcPr>
          <w:p w:rsidR="007A1AEA" w:rsidRPr="007A1AEA" w:rsidRDefault="007A1AEA" w:rsidP="00082590">
            <w:pPr>
              <w:jc w:val="center"/>
              <w:rPr>
                <w:rFonts w:ascii="Times New Roman" w:hAnsi="Times New Roman" w:cs="Times New Roman"/>
              </w:rPr>
            </w:pPr>
            <w:r w:rsidRPr="007A1AE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</w:tcPr>
          <w:p w:rsidR="007A1AEA" w:rsidRPr="007A1AEA" w:rsidRDefault="007A1AEA" w:rsidP="00082590">
            <w:pPr>
              <w:jc w:val="center"/>
              <w:rPr>
                <w:rFonts w:ascii="Times New Roman" w:hAnsi="Times New Roman" w:cs="Times New Roman"/>
              </w:rPr>
            </w:pPr>
            <w:r w:rsidRPr="007A1AEA">
              <w:rPr>
                <w:rFonts w:ascii="Times New Roman" w:hAnsi="Times New Roman" w:cs="Times New Roman"/>
              </w:rPr>
              <w:t>х</w:t>
            </w:r>
          </w:p>
        </w:tc>
      </w:tr>
      <w:tr w:rsidR="007A1AEA" w:rsidRPr="007A1AEA" w:rsidTr="00082590">
        <w:tc>
          <w:tcPr>
            <w:tcW w:w="482" w:type="dxa"/>
          </w:tcPr>
          <w:p w:rsidR="007A1AEA" w:rsidRPr="007A1AEA" w:rsidRDefault="007A1AEA" w:rsidP="000825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7A1AEA" w:rsidRPr="007A1AEA" w:rsidRDefault="007A1AEA" w:rsidP="000825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5" w:type="dxa"/>
          </w:tcPr>
          <w:p w:rsidR="007A1AEA" w:rsidRPr="007A1AEA" w:rsidRDefault="007A1AEA" w:rsidP="000825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</w:tcPr>
          <w:p w:rsidR="007A1AEA" w:rsidRPr="007A1AEA" w:rsidRDefault="007A1AEA" w:rsidP="000825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</w:tcPr>
          <w:p w:rsidR="007A1AEA" w:rsidRPr="007A1AEA" w:rsidRDefault="007A1AEA" w:rsidP="000825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7A1AEA" w:rsidRPr="007A1AEA" w:rsidRDefault="007A1AEA" w:rsidP="00082590">
            <w:pPr>
              <w:jc w:val="center"/>
              <w:rPr>
                <w:rFonts w:ascii="Times New Roman" w:hAnsi="Times New Roman" w:cs="Times New Roman"/>
              </w:rPr>
            </w:pPr>
            <w:r w:rsidRPr="007A1AE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58" w:type="dxa"/>
          </w:tcPr>
          <w:p w:rsidR="007A1AEA" w:rsidRPr="007A1AEA" w:rsidRDefault="007A1AEA" w:rsidP="00082590">
            <w:pPr>
              <w:jc w:val="center"/>
              <w:rPr>
                <w:rFonts w:ascii="Times New Roman" w:hAnsi="Times New Roman" w:cs="Times New Roman"/>
              </w:rPr>
            </w:pPr>
            <w:r w:rsidRPr="007A1AE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644" w:type="dxa"/>
          </w:tcPr>
          <w:p w:rsidR="007A1AEA" w:rsidRPr="007A1AEA" w:rsidRDefault="007A1AEA" w:rsidP="000825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7A1AEA" w:rsidRPr="007A1AEA" w:rsidRDefault="007A1AEA" w:rsidP="000825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</w:tcPr>
          <w:p w:rsidR="007A1AEA" w:rsidRPr="007A1AEA" w:rsidRDefault="007A1AEA" w:rsidP="00082590">
            <w:pPr>
              <w:jc w:val="center"/>
              <w:rPr>
                <w:rFonts w:ascii="Times New Roman" w:hAnsi="Times New Roman" w:cs="Times New Roman"/>
              </w:rPr>
            </w:pPr>
            <w:r w:rsidRPr="007A1AE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</w:tcPr>
          <w:p w:rsidR="007A1AEA" w:rsidRPr="007A1AEA" w:rsidRDefault="007A1AEA" w:rsidP="00082590">
            <w:pPr>
              <w:jc w:val="center"/>
              <w:rPr>
                <w:rFonts w:ascii="Times New Roman" w:hAnsi="Times New Roman" w:cs="Times New Roman"/>
              </w:rPr>
            </w:pPr>
            <w:r w:rsidRPr="007A1AEA">
              <w:rPr>
                <w:rFonts w:ascii="Times New Roman" w:hAnsi="Times New Roman" w:cs="Times New Roman"/>
              </w:rPr>
              <w:t>х</w:t>
            </w:r>
          </w:p>
        </w:tc>
      </w:tr>
      <w:tr w:rsidR="007A1AEA" w:rsidRPr="007A1AEA" w:rsidTr="00082590">
        <w:tc>
          <w:tcPr>
            <w:tcW w:w="482" w:type="dxa"/>
          </w:tcPr>
          <w:p w:rsidR="007A1AEA" w:rsidRPr="007A1AEA" w:rsidRDefault="007A1AEA" w:rsidP="000825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7A1AEA" w:rsidRPr="007A1AEA" w:rsidRDefault="007A1AEA" w:rsidP="000825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5" w:type="dxa"/>
          </w:tcPr>
          <w:p w:rsidR="007A1AEA" w:rsidRPr="007A1AEA" w:rsidRDefault="007A1AEA" w:rsidP="000825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</w:tcPr>
          <w:p w:rsidR="007A1AEA" w:rsidRPr="007A1AEA" w:rsidRDefault="007A1AEA" w:rsidP="000825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</w:tcPr>
          <w:p w:rsidR="007A1AEA" w:rsidRPr="007A1AEA" w:rsidRDefault="007A1AEA" w:rsidP="000825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7A1AEA" w:rsidRPr="007A1AEA" w:rsidRDefault="007A1AEA" w:rsidP="00082590">
            <w:pPr>
              <w:jc w:val="center"/>
              <w:rPr>
                <w:rFonts w:ascii="Times New Roman" w:hAnsi="Times New Roman" w:cs="Times New Roman"/>
              </w:rPr>
            </w:pPr>
            <w:r w:rsidRPr="007A1AE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58" w:type="dxa"/>
          </w:tcPr>
          <w:p w:rsidR="007A1AEA" w:rsidRPr="007A1AEA" w:rsidRDefault="007A1AEA" w:rsidP="00082590">
            <w:pPr>
              <w:jc w:val="center"/>
              <w:rPr>
                <w:rFonts w:ascii="Times New Roman" w:hAnsi="Times New Roman" w:cs="Times New Roman"/>
              </w:rPr>
            </w:pPr>
            <w:r w:rsidRPr="007A1AE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644" w:type="dxa"/>
          </w:tcPr>
          <w:p w:rsidR="007A1AEA" w:rsidRPr="007A1AEA" w:rsidRDefault="007A1AEA" w:rsidP="000825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7A1AEA" w:rsidRPr="007A1AEA" w:rsidRDefault="007A1AEA" w:rsidP="000825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</w:tcPr>
          <w:p w:rsidR="007A1AEA" w:rsidRPr="007A1AEA" w:rsidRDefault="007A1AEA" w:rsidP="00082590">
            <w:pPr>
              <w:jc w:val="center"/>
              <w:rPr>
                <w:rFonts w:ascii="Times New Roman" w:hAnsi="Times New Roman" w:cs="Times New Roman"/>
              </w:rPr>
            </w:pPr>
            <w:r w:rsidRPr="007A1AE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</w:tcPr>
          <w:p w:rsidR="007A1AEA" w:rsidRPr="007A1AEA" w:rsidRDefault="007A1AEA" w:rsidP="00082590">
            <w:pPr>
              <w:jc w:val="center"/>
              <w:rPr>
                <w:rFonts w:ascii="Times New Roman" w:hAnsi="Times New Roman" w:cs="Times New Roman"/>
              </w:rPr>
            </w:pPr>
            <w:r w:rsidRPr="007A1AEA">
              <w:rPr>
                <w:rFonts w:ascii="Times New Roman" w:hAnsi="Times New Roman" w:cs="Times New Roman"/>
              </w:rPr>
              <w:t>х</w:t>
            </w:r>
          </w:p>
        </w:tc>
      </w:tr>
    </w:tbl>
    <w:p w:rsidR="007A1AEA" w:rsidRPr="007A1AEA" w:rsidRDefault="007A1AEA" w:rsidP="007A1AEA">
      <w:pPr>
        <w:rPr>
          <w:rFonts w:ascii="Times New Roman" w:hAnsi="Times New Roman" w:cs="Times New Roman"/>
        </w:rPr>
      </w:pPr>
    </w:p>
    <w:p w:rsidR="007A1AEA" w:rsidRDefault="007A1AEA" w:rsidP="007A1AEA">
      <w:pPr>
        <w:pStyle w:val="ab"/>
        <w:ind w:firstLine="567"/>
        <w:jc w:val="both"/>
      </w:pPr>
      <w:r w:rsidRPr="007A1AEA">
        <w:t>*Указываются коды подкатегорий товаров, работ, услуг</w:t>
      </w:r>
      <w:r>
        <w:t>.</w:t>
      </w:r>
    </w:p>
    <w:p w:rsidR="007A1AEA" w:rsidRDefault="007A1AEA" w:rsidP="007A1AEA">
      <w:pPr>
        <w:pStyle w:val="ab"/>
        <w:ind w:firstLine="567"/>
        <w:jc w:val="both"/>
      </w:pPr>
      <w:r w:rsidRPr="007A1AEA">
        <w:t>*</w:t>
      </w:r>
      <w:r w:rsidRPr="007A1AEA">
        <w:rPr>
          <w:rStyle w:val="aa"/>
        </w:rPr>
        <w:t>*</w:t>
      </w:r>
      <w:r w:rsidRPr="007A1AEA">
        <w:t> Указывается в случае установления характеристик, отличающихся от значений, содержащихся в обязательном перечне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</w:t>
      </w:r>
    </w:p>
    <w:p w:rsidR="009C6B88" w:rsidRDefault="009C6B88" w:rsidP="007A1AEA">
      <w:pPr>
        <w:pStyle w:val="ab"/>
        <w:ind w:firstLine="567"/>
        <w:jc w:val="both"/>
      </w:pPr>
    </w:p>
    <w:p w:rsidR="009C6B88" w:rsidRDefault="009C6B88" w:rsidP="007A1AEA">
      <w:pPr>
        <w:pStyle w:val="ab"/>
        <w:ind w:firstLine="567"/>
        <w:jc w:val="both"/>
      </w:pPr>
    </w:p>
    <w:p w:rsidR="009C6B88" w:rsidRDefault="009C6B88" w:rsidP="007A1AEA">
      <w:pPr>
        <w:pStyle w:val="ab"/>
        <w:ind w:firstLine="567"/>
        <w:jc w:val="both"/>
      </w:pPr>
    </w:p>
    <w:p w:rsidR="009C6B88" w:rsidRDefault="009C6B88" w:rsidP="007A1AEA">
      <w:pPr>
        <w:pStyle w:val="ab"/>
        <w:ind w:firstLine="567"/>
        <w:jc w:val="both"/>
      </w:pPr>
    </w:p>
    <w:tbl>
      <w:tblPr>
        <w:tblW w:w="16126" w:type="dxa"/>
        <w:tblLook w:val="04A0" w:firstRow="1" w:lastRow="0" w:firstColumn="1" w:lastColumn="0" w:noHBand="0" w:noVBand="1"/>
      </w:tblPr>
      <w:tblGrid>
        <w:gridCol w:w="6771"/>
        <w:gridCol w:w="9355"/>
      </w:tblGrid>
      <w:tr w:rsidR="009C6B88" w:rsidRPr="009C6B88" w:rsidTr="00082590">
        <w:trPr>
          <w:trHeight w:val="2499"/>
        </w:trPr>
        <w:tc>
          <w:tcPr>
            <w:tcW w:w="6771" w:type="dxa"/>
            <w:shd w:val="clear" w:color="auto" w:fill="auto"/>
          </w:tcPr>
          <w:p w:rsidR="009C6B88" w:rsidRPr="009C6B88" w:rsidRDefault="009C6B88" w:rsidP="009C6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  <w:shd w:val="clear" w:color="auto" w:fill="auto"/>
          </w:tcPr>
          <w:p w:rsidR="009C6B88" w:rsidRPr="009C6B88" w:rsidRDefault="009C6B88" w:rsidP="009C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C6B88" w:rsidRPr="009C6B88" w:rsidRDefault="009C6B88" w:rsidP="009C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C6B88" w:rsidRPr="009C6B88" w:rsidRDefault="009C6B88" w:rsidP="009C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C6B88" w:rsidRPr="009C6B88" w:rsidRDefault="009C6B88" w:rsidP="009C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C6B88" w:rsidRPr="009C6B88" w:rsidRDefault="009C6B88" w:rsidP="009C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C6B88" w:rsidRPr="009C6B88" w:rsidRDefault="009C6B88" w:rsidP="009C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C6B88" w:rsidRPr="009C6B88" w:rsidRDefault="009C6B88" w:rsidP="009C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C6B88" w:rsidRPr="009C6B88" w:rsidRDefault="009C6B88" w:rsidP="009C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C6B88" w:rsidRPr="009C6B88" w:rsidRDefault="009C6B88" w:rsidP="009C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C6B88" w:rsidRDefault="009C6B88" w:rsidP="009C6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C6B88" w:rsidRPr="009C6B88" w:rsidRDefault="009C6B88" w:rsidP="009C6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C6B88" w:rsidRPr="009C6B88" w:rsidRDefault="009C6B88" w:rsidP="009C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C6B88" w:rsidRPr="009C6B88" w:rsidRDefault="009C6B88" w:rsidP="009C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C6B88" w:rsidRPr="009C6B88" w:rsidRDefault="009C6B88" w:rsidP="009C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6B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ПРИЛОЖЕНИЕ № 2</w:t>
            </w:r>
          </w:p>
          <w:p w:rsidR="009C6B88" w:rsidRPr="009C6B88" w:rsidRDefault="009C6B88" w:rsidP="009C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6B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«Правилам определения требований к закупаемым </w:t>
            </w:r>
            <w:r w:rsidRPr="009C6B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Сидоровск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им</w:t>
            </w:r>
            <w:r w:rsidRPr="009C6B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ом</w:t>
            </w:r>
            <w:r w:rsidRPr="009C6B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Колыванского района</w:t>
            </w:r>
            <w:r w:rsidRPr="009C6B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Новосибирской области и подведомственными им муниципальными казенными учреждениями </w:t>
            </w:r>
            <w:r w:rsidRPr="009C6B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Сидоровского сельсовета Колыванского района</w:t>
            </w:r>
            <w:r w:rsidRPr="009C6B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Новосибирской области, муниципальными бюджетными учреждениями </w:t>
            </w:r>
            <w:r w:rsidRPr="009C6B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Сидоровского сельсовета Колыванского района</w:t>
            </w:r>
            <w:r w:rsidRPr="009C6B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Новосибирской области и муниципальными унитарными предприятиями </w:t>
            </w:r>
            <w:r w:rsidRPr="009C6B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Сидоровского сельсовета Колыванского района</w:t>
            </w:r>
            <w:r w:rsidRPr="009C6B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Новосибирской области отдельным видам товаров, работ, услуг (в том числе предельных цен товаров, работ, услуг)</w:t>
            </w:r>
          </w:p>
          <w:p w:rsidR="009C6B88" w:rsidRPr="009C6B88" w:rsidRDefault="009C6B88" w:rsidP="009C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C6B88" w:rsidRPr="009C6B88" w:rsidRDefault="009C6B88" w:rsidP="009C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</w:tbl>
    <w:p w:rsidR="009C6B88" w:rsidRPr="009C6B88" w:rsidRDefault="009C6B88" w:rsidP="009C6B88">
      <w:pPr>
        <w:autoSpaceDE w:val="0"/>
        <w:autoSpaceDN w:val="0"/>
        <w:spacing w:after="0" w:line="240" w:lineRule="auto"/>
        <w:ind w:left="567" w:right="851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C6B8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ОБЯЗАТЕЛЬНЫЙ ПЕРЕЧЕНЬ</w:t>
      </w:r>
      <w:r w:rsidRPr="009C6B8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br/>
        <w:t>отдельных видов товаров, работ, услуг, их потребительские свойства и иные характеристики, а также значения таких свойств и характеристик (в том числе предельные цены товаров, работ, услуг)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1134"/>
        <w:gridCol w:w="1815"/>
        <w:gridCol w:w="2409"/>
        <w:gridCol w:w="636"/>
        <w:gridCol w:w="36"/>
        <w:gridCol w:w="602"/>
        <w:gridCol w:w="853"/>
        <w:gridCol w:w="1021"/>
        <w:gridCol w:w="71"/>
        <w:gridCol w:w="1063"/>
        <w:gridCol w:w="1134"/>
        <w:gridCol w:w="1275"/>
        <w:gridCol w:w="39"/>
        <w:gridCol w:w="1208"/>
        <w:gridCol w:w="29"/>
        <w:gridCol w:w="981"/>
        <w:gridCol w:w="1117"/>
      </w:tblGrid>
      <w:tr w:rsidR="009C6B88" w:rsidRPr="009C6B88" w:rsidTr="00082590">
        <w:trPr>
          <w:trHeight w:val="424"/>
        </w:trPr>
        <w:tc>
          <w:tcPr>
            <w:tcW w:w="420" w:type="dxa"/>
            <w:vMerge w:val="restart"/>
            <w:shd w:val="clear" w:color="auto" w:fill="auto"/>
          </w:tcPr>
          <w:p w:rsidR="009C6B88" w:rsidRPr="009C6B88" w:rsidRDefault="009C6B88" w:rsidP="009C6B88">
            <w:pPr>
              <w:tabs>
                <w:tab w:val="center" w:pos="34"/>
              </w:tabs>
              <w:autoSpaceDE w:val="0"/>
              <w:autoSpaceDN w:val="0"/>
              <w:spacing w:after="0" w:line="240" w:lineRule="auto"/>
              <w:ind w:left="34" w:right="-103" w:hanging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C6B8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C6B88" w:rsidRPr="009C6B88" w:rsidRDefault="009C6B88" w:rsidP="009C6B88">
            <w:pPr>
              <w:autoSpaceDE w:val="0"/>
              <w:autoSpaceDN w:val="0"/>
              <w:spacing w:after="0" w:line="240" w:lineRule="auto"/>
              <w:ind w:right="-5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C6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 по ОКПД</w:t>
            </w:r>
          </w:p>
        </w:tc>
        <w:tc>
          <w:tcPr>
            <w:tcW w:w="1815" w:type="dxa"/>
            <w:vMerge w:val="restart"/>
            <w:shd w:val="clear" w:color="auto" w:fill="auto"/>
          </w:tcPr>
          <w:p w:rsidR="009C6B88" w:rsidRPr="009C6B88" w:rsidRDefault="009C6B88" w:rsidP="009C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6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Наименование отдельных </w:t>
            </w:r>
          </w:p>
          <w:p w:rsidR="009C6B88" w:rsidRPr="009C6B88" w:rsidRDefault="009C6B88" w:rsidP="009C6B8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C6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видов товаров, работ, услуг</w:t>
            </w:r>
          </w:p>
        </w:tc>
        <w:tc>
          <w:tcPr>
            <w:tcW w:w="12474" w:type="dxa"/>
            <w:gridSpan w:val="15"/>
            <w:shd w:val="clear" w:color="auto" w:fill="auto"/>
          </w:tcPr>
          <w:p w:rsidR="009C6B88" w:rsidRPr="009C6B88" w:rsidRDefault="009C6B88" w:rsidP="009C6B88">
            <w:pPr>
              <w:autoSpaceDE w:val="0"/>
              <w:autoSpaceDN w:val="0"/>
              <w:spacing w:after="0" w:line="240" w:lineRule="auto"/>
              <w:ind w:left="-107" w:righ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6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Требования к качеству, потребительским свойствам и иным характеристикам (в том числе предельные цены)</w:t>
            </w:r>
          </w:p>
        </w:tc>
      </w:tr>
      <w:tr w:rsidR="009C6B88" w:rsidRPr="009C6B88" w:rsidTr="00082590">
        <w:trPr>
          <w:trHeight w:val="424"/>
        </w:trPr>
        <w:tc>
          <w:tcPr>
            <w:tcW w:w="420" w:type="dxa"/>
            <w:vMerge/>
            <w:shd w:val="clear" w:color="auto" w:fill="auto"/>
          </w:tcPr>
          <w:p w:rsidR="009C6B88" w:rsidRPr="009C6B88" w:rsidRDefault="009C6B88" w:rsidP="009C6B88">
            <w:pPr>
              <w:autoSpaceDE w:val="0"/>
              <w:autoSpaceDN w:val="0"/>
              <w:spacing w:after="0" w:line="240" w:lineRule="auto"/>
              <w:ind w:right="85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C6B88" w:rsidRPr="009C6B88" w:rsidRDefault="009C6B88" w:rsidP="009C6B88">
            <w:pPr>
              <w:autoSpaceDE w:val="0"/>
              <w:autoSpaceDN w:val="0"/>
              <w:spacing w:after="0" w:line="240" w:lineRule="auto"/>
              <w:ind w:right="85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:rsidR="009C6B88" w:rsidRPr="009C6B88" w:rsidRDefault="009C6B88" w:rsidP="009C6B88">
            <w:pPr>
              <w:autoSpaceDE w:val="0"/>
              <w:autoSpaceDN w:val="0"/>
              <w:spacing w:after="0" w:line="240" w:lineRule="auto"/>
              <w:ind w:right="85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vMerge w:val="restart"/>
            <w:shd w:val="clear" w:color="auto" w:fill="auto"/>
          </w:tcPr>
          <w:p w:rsidR="009C6B88" w:rsidRPr="009C6B88" w:rsidRDefault="009C6B88" w:rsidP="009C6B88">
            <w:pPr>
              <w:autoSpaceDE w:val="0"/>
              <w:autoSpaceDN w:val="0"/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C6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характеристики</w:t>
            </w:r>
          </w:p>
        </w:tc>
        <w:tc>
          <w:tcPr>
            <w:tcW w:w="1274" w:type="dxa"/>
            <w:gridSpan w:val="3"/>
            <w:shd w:val="clear" w:color="auto" w:fill="auto"/>
          </w:tcPr>
          <w:p w:rsidR="009C6B88" w:rsidRPr="009C6B88" w:rsidRDefault="009C6B88" w:rsidP="009C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6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единица </w:t>
            </w:r>
          </w:p>
          <w:p w:rsidR="009C6B88" w:rsidRPr="009C6B88" w:rsidRDefault="009C6B88" w:rsidP="009C6B88">
            <w:pPr>
              <w:autoSpaceDE w:val="0"/>
              <w:autoSpaceDN w:val="0"/>
              <w:spacing w:after="0" w:line="240" w:lineRule="auto"/>
              <w:ind w:right="-11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C6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измерения</w:t>
            </w:r>
          </w:p>
        </w:tc>
        <w:tc>
          <w:tcPr>
            <w:tcW w:w="8791" w:type="dxa"/>
            <w:gridSpan w:val="11"/>
            <w:shd w:val="clear" w:color="auto" w:fill="auto"/>
          </w:tcPr>
          <w:p w:rsidR="009C6B88" w:rsidRPr="009C6B88" w:rsidRDefault="009C6B88" w:rsidP="009C6B88">
            <w:pPr>
              <w:autoSpaceDE w:val="0"/>
              <w:autoSpaceDN w:val="0"/>
              <w:spacing w:after="0" w:line="240" w:lineRule="auto"/>
              <w:ind w:left="-107" w:righ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6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</w:t>
            </w:r>
          </w:p>
        </w:tc>
      </w:tr>
      <w:tr w:rsidR="007F55F4" w:rsidRPr="009C6B88" w:rsidTr="007F55F4">
        <w:trPr>
          <w:trHeight w:val="424"/>
        </w:trPr>
        <w:tc>
          <w:tcPr>
            <w:tcW w:w="420" w:type="dxa"/>
            <w:vMerge/>
            <w:shd w:val="clear" w:color="auto" w:fill="auto"/>
          </w:tcPr>
          <w:p w:rsidR="007F55F4" w:rsidRPr="009C6B88" w:rsidRDefault="007F55F4" w:rsidP="009C6B88">
            <w:pPr>
              <w:autoSpaceDE w:val="0"/>
              <w:autoSpaceDN w:val="0"/>
              <w:spacing w:after="0" w:line="240" w:lineRule="auto"/>
              <w:ind w:right="85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F55F4" w:rsidRPr="009C6B88" w:rsidRDefault="007F55F4" w:rsidP="009C6B88">
            <w:pPr>
              <w:autoSpaceDE w:val="0"/>
              <w:autoSpaceDN w:val="0"/>
              <w:spacing w:after="0" w:line="240" w:lineRule="auto"/>
              <w:ind w:right="85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:rsidR="007F55F4" w:rsidRPr="009C6B88" w:rsidRDefault="007F55F4" w:rsidP="009C6B88">
            <w:pPr>
              <w:autoSpaceDE w:val="0"/>
              <w:autoSpaceDN w:val="0"/>
              <w:spacing w:after="0" w:line="240" w:lineRule="auto"/>
              <w:ind w:right="85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7F55F4" w:rsidRPr="009C6B88" w:rsidRDefault="007F55F4" w:rsidP="009C6B88">
            <w:pPr>
              <w:autoSpaceDE w:val="0"/>
              <w:autoSpaceDN w:val="0"/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2" w:type="dxa"/>
            <w:gridSpan w:val="2"/>
            <w:shd w:val="clear" w:color="auto" w:fill="auto"/>
          </w:tcPr>
          <w:p w:rsidR="007F55F4" w:rsidRPr="009C6B88" w:rsidRDefault="007F55F4" w:rsidP="009C6B8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2" w:type="dxa"/>
            <w:shd w:val="clear" w:color="auto" w:fill="auto"/>
          </w:tcPr>
          <w:p w:rsidR="007F55F4" w:rsidRPr="009C6B88" w:rsidRDefault="007F55F4" w:rsidP="009C6B8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64" w:type="dxa"/>
            <w:gridSpan w:val="8"/>
            <w:shd w:val="clear" w:color="auto" w:fill="auto"/>
          </w:tcPr>
          <w:p w:rsidR="007F55F4" w:rsidRPr="009C6B88" w:rsidRDefault="007F55F4" w:rsidP="009C6B88">
            <w:pPr>
              <w:autoSpaceDE w:val="0"/>
              <w:autoSpaceDN w:val="0"/>
              <w:spacing w:after="0" w:line="240" w:lineRule="auto"/>
              <w:ind w:left="-107" w:righ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6B8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Сидоровск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ий сельсовет</w:t>
            </w:r>
            <w:r w:rsidRPr="009C6B8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Колыванского района</w:t>
            </w:r>
            <w:r w:rsidRPr="009C6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Новосибирской области</w:t>
            </w:r>
          </w:p>
        </w:tc>
        <w:tc>
          <w:tcPr>
            <w:tcW w:w="2127" w:type="dxa"/>
            <w:gridSpan w:val="3"/>
            <w:shd w:val="clear" w:color="auto" w:fill="auto"/>
          </w:tcPr>
          <w:p w:rsidR="007F55F4" w:rsidRPr="009C6B88" w:rsidRDefault="007F55F4" w:rsidP="009C6B88">
            <w:pPr>
              <w:autoSpaceDE w:val="0"/>
              <w:autoSpaceDN w:val="0"/>
              <w:spacing w:after="0" w:line="240" w:lineRule="auto"/>
              <w:ind w:left="-107" w:righ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6B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Муниципальные казенные учреждения </w:t>
            </w:r>
            <w:r w:rsidRPr="009C6B8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Сидоровского сельсовета Колыванского района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9C6B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Новосибирской области, муниципальные бюджетные учреждения </w:t>
            </w:r>
            <w:r w:rsidRPr="009C6B8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Сидоровского сельсовета Колыванского района</w:t>
            </w:r>
            <w:r w:rsidRPr="009C6B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Новосибирской области и муниципальные унитарные предприятия </w:t>
            </w:r>
            <w:r w:rsidRPr="009C6B8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Сидоровского сельсовета Колыванского района</w:t>
            </w:r>
            <w:r w:rsidRPr="009C6B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Новосибирской области</w:t>
            </w:r>
          </w:p>
        </w:tc>
      </w:tr>
      <w:tr w:rsidR="007F55F4" w:rsidRPr="009C6B88" w:rsidTr="00031862">
        <w:trPr>
          <w:trHeight w:val="424"/>
        </w:trPr>
        <w:tc>
          <w:tcPr>
            <w:tcW w:w="7052" w:type="dxa"/>
            <w:gridSpan w:val="7"/>
            <w:vMerge w:val="restart"/>
            <w:tcBorders>
              <w:right w:val="nil"/>
            </w:tcBorders>
            <w:shd w:val="clear" w:color="auto" w:fill="auto"/>
          </w:tcPr>
          <w:p w:rsidR="007F55F4" w:rsidRPr="007F55F4" w:rsidRDefault="007F55F4" w:rsidP="007F55F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F55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отдельные виды товаров (работ, услуг), значения свойств (характеристик) которых </w:t>
            </w:r>
          </w:p>
        </w:tc>
        <w:tc>
          <w:tcPr>
            <w:tcW w:w="8791" w:type="dxa"/>
            <w:gridSpan w:val="11"/>
            <w:tcBorders>
              <w:left w:val="nil"/>
            </w:tcBorders>
            <w:shd w:val="clear" w:color="auto" w:fill="auto"/>
          </w:tcPr>
          <w:p w:rsidR="007F55F4" w:rsidRPr="007F55F4" w:rsidRDefault="007F55F4" w:rsidP="007F55F4">
            <w:pPr>
              <w:autoSpaceDE w:val="0"/>
              <w:autoSpaceDN w:val="0"/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55F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устанавливаются с учетом категорий и (или) групп должностей работников</w:t>
            </w:r>
          </w:p>
        </w:tc>
      </w:tr>
      <w:tr w:rsidR="00031862" w:rsidRPr="009C6B88" w:rsidTr="00031862">
        <w:trPr>
          <w:trHeight w:val="3439"/>
        </w:trPr>
        <w:tc>
          <w:tcPr>
            <w:tcW w:w="7052" w:type="dxa"/>
            <w:gridSpan w:val="7"/>
            <w:vMerge/>
            <w:tcBorders>
              <w:right w:val="nil"/>
            </w:tcBorders>
            <w:shd w:val="clear" w:color="auto" w:fill="auto"/>
          </w:tcPr>
          <w:p w:rsidR="00031862" w:rsidRPr="009C6B88" w:rsidRDefault="00031862" w:rsidP="009C6B88">
            <w:pPr>
              <w:autoSpaceDE w:val="0"/>
              <w:autoSpaceDN w:val="0"/>
              <w:spacing w:after="0" w:line="240" w:lineRule="auto"/>
              <w:ind w:right="85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3" w:type="dxa"/>
            <w:tcBorders>
              <w:left w:val="nil"/>
            </w:tcBorders>
            <w:shd w:val="clear" w:color="auto" w:fill="auto"/>
            <w:textDirection w:val="btLr"/>
            <w:vAlign w:val="center"/>
          </w:tcPr>
          <w:p w:rsidR="00031862" w:rsidRPr="009C6B88" w:rsidRDefault="00031862" w:rsidP="009C6B88">
            <w:pPr>
              <w:autoSpaceDE w:val="0"/>
              <w:autoSpaceDN w:val="0"/>
              <w:spacing w:after="0" w:line="240" w:lineRule="auto"/>
              <w:ind w:left="113" w:righ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3186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Глава района</w:t>
            </w:r>
            <w:r w:rsidR="0094512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(поселения)</w:t>
            </w:r>
            <w:r w:rsidRPr="0003186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, Председатель Совета депутатов, Высшая группа должностей муниципальной службы</w:t>
            </w:r>
          </w:p>
        </w:tc>
        <w:tc>
          <w:tcPr>
            <w:tcW w:w="1021" w:type="dxa"/>
            <w:shd w:val="clear" w:color="auto" w:fill="auto"/>
            <w:textDirection w:val="btLr"/>
            <w:vAlign w:val="center"/>
          </w:tcPr>
          <w:p w:rsidR="00031862" w:rsidRPr="009C6B88" w:rsidRDefault="00031862" w:rsidP="009C6B88">
            <w:pPr>
              <w:autoSpaceDE w:val="0"/>
              <w:autoSpaceDN w:val="0"/>
              <w:spacing w:after="0" w:line="240" w:lineRule="auto"/>
              <w:ind w:left="113" w:right="-10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3186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Главная группа должностей муниципальной службы</w:t>
            </w:r>
          </w:p>
        </w:tc>
        <w:tc>
          <w:tcPr>
            <w:tcW w:w="1134" w:type="dxa"/>
            <w:gridSpan w:val="2"/>
            <w:shd w:val="clear" w:color="auto" w:fill="auto"/>
            <w:textDirection w:val="btLr"/>
            <w:vAlign w:val="center"/>
          </w:tcPr>
          <w:p w:rsidR="00031862" w:rsidRPr="009C6B88" w:rsidRDefault="00031862" w:rsidP="009C6B88">
            <w:pPr>
              <w:autoSpaceDE w:val="0"/>
              <w:autoSpaceDN w:val="0"/>
              <w:spacing w:after="0" w:line="240" w:lineRule="auto"/>
              <w:ind w:left="113" w:right="-10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3186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Ведущая группа должностей муниципальной службы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031862" w:rsidRPr="009C6B88" w:rsidRDefault="00031862" w:rsidP="009C6B88">
            <w:pPr>
              <w:autoSpaceDE w:val="0"/>
              <w:autoSpaceDN w:val="0"/>
              <w:spacing w:after="0" w:line="240" w:lineRule="auto"/>
              <w:ind w:left="113" w:right="-10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3186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Старшие должности муниципальной службы</w:t>
            </w:r>
          </w:p>
        </w:tc>
        <w:tc>
          <w:tcPr>
            <w:tcW w:w="1275" w:type="dxa"/>
            <w:shd w:val="clear" w:color="auto" w:fill="auto"/>
            <w:textDirection w:val="btLr"/>
            <w:vAlign w:val="center"/>
          </w:tcPr>
          <w:p w:rsidR="00031862" w:rsidRPr="009C6B88" w:rsidRDefault="00031862" w:rsidP="009C6B88">
            <w:pPr>
              <w:autoSpaceDE w:val="0"/>
              <w:autoSpaceDN w:val="0"/>
              <w:spacing w:after="0" w:line="240" w:lineRule="auto"/>
              <w:ind w:left="113" w:right="-10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3186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Младшие должности муниципальной службы</w:t>
            </w:r>
          </w:p>
        </w:tc>
        <w:tc>
          <w:tcPr>
            <w:tcW w:w="1276" w:type="dxa"/>
            <w:gridSpan w:val="3"/>
            <w:shd w:val="clear" w:color="auto" w:fill="auto"/>
            <w:textDirection w:val="btLr"/>
            <w:vAlign w:val="center"/>
          </w:tcPr>
          <w:p w:rsidR="00031862" w:rsidRPr="009C6B88" w:rsidRDefault="00031862" w:rsidP="009C6B88">
            <w:pPr>
              <w:autoSpaceDE w:val="0"/>
              <w:autoSpaceDN w:val="0"/>
              <w:spacing w:after="0" w:line="240" w:lineRule="auto"/>
              <w:ind w:left="113" w:right="-10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3186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Иные должности</w:t>
            </w:r>
          </w:p>
        </w:tc>
        <w:tc>
          <w:tcPr>
            <w:tcW w:w="981" w:type="dxa"/>
            <w:shd w:val="clear" w:color="auto" w:fill="auto"/>
            <w:textDirection w:val="btLr"/>
            <w:vAlign w:val="center"/>
          </w:tcPr>
          <w:p w:rsidR="00031862" w:rsidRPr="009C6B88" w:rsidRDefault="00031862" w:rsidP="009C6B88">
            <w:pPr>
              <w:autoSpaceDE w:val="0"/>
              <w:autoSpaceDN w:val="0"/>
              <w:spacing w:after="0" w:line="240" w:lineRule="auto"/>
              <w:ind w:left="113" w:right="85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6B8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Руководители и заместители руководителей учреждений и предприятий</w:t>
            </w:r>
          </w:p>
        </w:tc>
        <w:tc>
          <w:tcPr>
            <w:tcW w:w="1117" w:type="dxa"/>
            <w:shd w:val="clear" w:color="auto" w:fill="auto"/>
            <w:textDirection w:val="btLr"/>
            <w:vAlign w:val="center"/>
          </w:tcPr>
          <w:p w:rsidR="00031862" w:rsidRPr="009C6B88" w:rsidRDefault="00031862" w:rsidP="009C6B88">
            <w:pPr>
              <w:autoSpaceDE w:val="0"/>
              <w:autoSpaceDN w:val="0"/>
              <w:spacing w:after="0" w:line="240" w:lineRule="auto"/>
              <w:ind w:left="113" w:right="85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6B8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Прочие сотрудники учреждений и предприятий</w:t>
            </w:r>
          </w:p>
        </w:tc>
      </w:tr>
      <w:tr w:rsidR="00031862" w:rsidRPr="009C6B88" w:rsidTr="00031862">
        <w:trPr>
          <w:trHeight w:val="424"/>
        </w:trPr>
        <w:tc>
          <w:tcPr>
            <w:tcW w:w="420" w:type="dxa"/>
            <w:shd w:val="clear" w:color="auto" w:fill="auto"/>
          </w:tcPr>
          <w:p w:rsidR="00031862" w:rsidRPr="009C6B88" w:rsidRDefault="00031862" w:rsidP="00031862">
            <w:pPr>
              <w:autoSpaceDE w:val="0"/>
              <w:autoSpaceDN w:val="0"/>
              <w:spacing w:after="0" w:line="240" w:lineRule="auto"/>
              <w:ind w:right="-10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6B8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031862" w:rsidRPr="009C6B88" w:rsidRDefault="00031862" w:rsidP="00031862">
            <w:pPr>
              <w:autoSpaceDE w:val="0"/>
              <w:autoSpaceDN w:val="0"/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6B8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15" w:type="dxa"/>
            <w:shd w:val="clear" w:color="auto" w:fill="auto"/>
          </w:tcPr>
          <w:p w:rsidR="00031862" w:rsidRPr="009C6B88" w:rsidRDefault="00031862" w:rsidP="00031862">
            <w:pPr>
              <w:autoSpaceDE w:val="0"/>
              <w:autoSpaceDN w:val="0"/>
              <w:spacing w:after="0" w:line="240" w:lineRule="auto"/>
              <w:ind w:righ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6B8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409" w:type="dxa"/>
            <w:shd w:val="clear" w:color="auto" w:fill="auto"/>
          </w:tcPr>
          <w:p w:rsidR="00031862" w:rsidRPr="009C6B88" w:rsidRDefault="00031862" w:rsidP="00031862">
            <w:pPr>
              <w:autoSpaceDE w:val="0"/>
              <w:autoSpaceDN w:val="0"/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6B8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36" w:type="dxa"/>
            <w:shd w:val="clear" w:color="auto" w:fill="auto"/>
          </w:tcPr>
          <w:p w:rsidR="00031862" w:rsidRPr="009C6B88" w:rsidRDefault="00031862" w:rsidP="00031862">
            <w:pPr>
              <w:tabs>
                <w:tab w:val="left" w:pos="740"/>
              </w:tabs>
              <w:autoSpaceDE w:val="0"/>
              <w:autoSpaceDN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38" w:type="dxa"/>
            <w:gridSpan w:val="2"/>
            <w:shd w:val="clear" w:color="auto" w:fill="auto"/>
          </w:tcPr>
          <w:p w:rsidR="00031862" w:rsidRPr="009C6B88" w:rsidRDefault="00031862" w:rsidP="00031862">
            <w:pPr>
              <w:tabs>
                <w:tab w:val="left" w:pos="740"/>
              </w:tabs>
              <w:autoSpaceDE w:val="0"/>
              <w:autoSpaceDN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3" w:type="dxa"/>
            <w:shd w:val="clear" w:color="auto" w:fill="auto"/>
          </w:tcPr>
          <w:p w:rsidR="00031862" w:rsidRPr="009C6B88" w:rsidRDefault="00031862" w:rsidP="00031862">
            <w:pPr>
              <w:autoSpaceDE w:val="0"/>
              <w:autoSpaceDN w:val="0"/>
              <w:spacing w:after="0" w:line="240" w:lineRule="auto"/>
              <w:ind w:righ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21" w:type="dxa"/>
            <w:shd w:val="clear" w:color="auto" w:fill="auto"/>
          </w:tcPr>
          <w:p w:rsidR="00031862" w:rsidRPr="009C6B88" w:rsidRDefault="00031862" w:rsidP="00031862">
            <w:pPr>
              <w:autoSpaceDE w:val="0"/>
              <w:autoSpaceDN w:val="0"/>
              <w:spacing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6B8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31862" w:rsidRPr="009C6B88" w:rsidRDefault="00031862" w:rsidP="00031862">
            <w:pPr>
              <w:autoSpaceDE w:val="0"/>
              <w:autoSpaceDN w:val="0"/>
              <w:spacing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6B8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031862" w:rsidRPr="009C6B88" w:rsidRDefault="00031862" w:rsidP="00031862">
            <w:pPr>
              <w:autoSpaceDE w:val="0"/>
              <w:autoSpaceDN w:val="0"/>
              <w:spacing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6B8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shd w:val="clear" w:color="auto" w:fill="auto"/>
          </w:tcPr>
          <w:p w:rsidR="00031862" w:rsidRPr="009C6B88" w:rsidRDefault="00031862" w:rsidP="00031862">
            <w:pPr>
              <w:autoSpaceDE w:val="0"/>
              <w:autoSpaceDN w:val="0"/>
              <w:spacing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6B8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031862" w:rsidRPr="009C6B88" w:rsidRDefault="00031862" w:rsidP="00031862">
            <w:pPr>
              <w:autoSpaceDE w:val="0"/>
              <w:autoSpaceDN w:val="0"/>
              <w:spacing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81" w:type="dxa"/>
            <w:shd w:val="clear" w:color="auto" w:fill="auto"/>
          </w:tcPr>
          <w:p w:rsidR="00031862" w:rsidRPr="009C6B88" w:rsidRDefault="00031862" w:rsidP="00031862">
            <w:pPr>
              <w:autoSpaceDE w:val="0"/>
              <w:autoSpaceDN w:val="0"/>
              <w:spacing w:after="0" w:line="240" w:lineRule="auto"/>
              <w:ind w:right="-11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6B8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7" w:type="dxa"/>
            <w:shd w:val="clear" w:color="auto" w:fill="auto"/>
          </w:tcPr>
          <w:p w:rsidR="00031862" w:rsidRPr="009C6B88" w:rsidRDefault="00031862" w:rsidP="00031862">
            <w:pPr>
              <w:tabs>
                <w:tab w:val="left" w:pos="181"/>
              </w:tabs>
              <w:autoSpaceDE w:val="0"/>
              <w:autoSpaceDN w:val="0"/>
              <w:spacing w:after="0" w:line="240" w:lineRule="auto"/>
              <w:ind w:right="-8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6B8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031862" w:rsidRPr="00031862" w:rsidTr="009A239A">
        <w:trPr>
          <w:trHeight w:val="424"/>
        </w:trPr>
        <w:tc>
          <w:tcPr>
            <w:tcW w:w="420" w:type="dxa"/>
            <w:vMerge w:val="restart"/>
            <w:shd w:val="clear" w:color="auto" w:fill="auto"/>
          </w:tcPr>
          <w:p w:rsidR="00031862" w:rsidRPr="00031862" w:rsidRDefault="004F4034" w:rsidP="00031862">
            <w:pPr>
              <w:autoSpaceDE w:val="0"/>
              <w:autoSpaceDN w:val="0"/>
              <w:spacing w:after="0" w:line="240" w:lineRule="auto"/>
              <w:ind w:right="-10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vMerge w:val="restart"/>
          </w:tcPr>
          <w:p w:rsidR="00031862" w:rsidRPr="00031862" w:rsidRDefault="00031862" w:rsidP="00031862">
            <w:pPr>
              <w:pStyle w:val="ae"/>
              <w:jc w:val="center"/>
              <w:rPr>
                <w:sz w:val="16"/>
                <w:szCs w:val="16"/>
              </w:rPr>
            </w:pPr>
            <w:r w:rsidRPr="00031862">
              <w:rPr>
                <w:sz w:val="16"/>
                <w:szCs w:val="16"/>
              </w:rPr>
              <w:t>26.30.11</w:t>
            </w:r>
          </w:p>
        </w:tc>
        <w:tc>
          <w:tcPr>
            <w:tcW w:w="1815" w:type="dxa"/>
            <w:vMerge w:val="restart"/>
          </w:tcPr>
          <w:p w:rsidR="00031862" w:rsidRPr="00031862" w:rsidRDefault="00031862" w:rsidP="00031862">
            <w:pPr>
              <w:pStyle w:val="af"/>
              <w:rPr>
                <w:sz w:val="16"/>
                <w:szCs w:val="16"/>
              </w:rPr>
            </w:pPr>
            <w:r w:rsidRPr="00031862">
              <w:rPr>
                <w:sz w:val="16"/>
                <w:szCs w:val="16"/>
              </w:rPr>
              <w:t xml:space="preserve">Аппаратура коммуникационная передающая с приемными устройствами. </w:t>
            </w:r>
          </w:p>
          <w:p w:rsidR="00031862" w:rsidRPr="00031862" w:rsidRDefault="00031862" w:rsidP="00031862">
            <w:pPr>
              <w:pStyle w:val="af"/>
              <w:rPr>
                <w:sz w:val="16"/>
                <w:szCs w:val="16"/>
              </w:rPr>
            </w:pPr>
            <w:r w:rsidRPr="00031862">
              <w:rPr>
                <w:sz w:val="16"/>
                <w:szCs w:val="16"/>
              </w:rPr>
              <w:t>Пояснения по требуемой продукции: телефоны мобильные</w:t>
            </w:r>
          </w:p>
        </w:tc>
        <w:tc>
          <w:tcPr>
            <w:tcW w:w="2409" w:type="dxa"/>
          </w:tcPr>
          <w:p w:rsidR="00031862" w:rsidRPr="00031862" w:rsidRDefault="00031862" w:rsidP="00031862">
            <w:pPr>
              <w:pStyle w:val="af"/>
              <w:rPr>
                <w:sz w:val="16"/>
                <w:szCs w:val="16"/>
              </w:rPr>
            </w:pPr>
            <w:r w:rsidRPr="00031862">
              <w:rPr>
                <w:sz w:val="16"/>
                <w:szCs w:val="16"/>
              </w:rPr>
              <w:t>тип устройства (телефон/ смартфон)</w:t>
            </w:r>
          </w:p>
        </w:tc>
        <w:tc>
          <w:tcPr>
            <w:tcW w:w="636" w:type="dxa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638" w:type="dxa"/>
            <w:gridSpan w:val="2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853" w:type="dxa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21" w:type="dxa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1" w:type="dxa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117" w:type="dxa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</w:tr>
      <w:tr w:rsidR="00031862" w:rsidRPr="00031862" w:rsidTr="009A239A">
        <w:trPr>
          <w:trHeight w:val="424"/>
        </w:trPr>
        <w:tc>
          <w:tcPr>
            <w:tcW w:w="420" w:type="dxa"/>
            <w:vMerge/>
            <w:shd w:val="clear" w:color="auto" w:fill="auto"/>
          </w:tcPr>
          <w:p w:rsidR="00031862" w:rsidRPr="00031862" w:rsidRDefault="00031862" w:rsidP="00031862">
            <w:pPr>
              <w:autoSpaceDE w:val="0"/>
              <w:autoSpaceDN w:val="0"/>
              <w:spacing w:after="0" w:line="240" w:lineRule="auto"/>
              <w:ind w:right="-10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031862" w:rsidRPr="00031862" w:rsidRDefault="00031862" w:rsidP="00031862">
            <w:pPr>
              <w:autoSpaceDE w:val="0"/>
              <w:autoSpaceDN w:val="0"/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vMerge/>
          </w:tcPr>
          <w:p w:rsidR="00031862" w:rsidRPr="00031862" w:rsidRDefault="00031862" w:rsidP="00031862">
            <w:pPr>
              <w:autoSpaceDE w:val="0"/>
              <w:autoSpaceDN w:val="0"/>
              <w:spacing w:after="0" w:line="240" w:lineRule="auto"/>
              <w:ind w:righ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</w:tcPr>
          <w:p w:rsidR="00031862" w:rsidRPr="00031862" w:rsidRDefault="00031862" w:rsidP="00031862">
            <w:pPr>
              <w:pStyle w:val="af"/>
              <w:rPr>
                <w:sz w:val="16"/>
                <w:szCs w:val="16"/>
              </w:rPr>
            </w:pPr>
            <w:r w:rsidRPr="00031862">
              <w:rPr>
                <w:sz w:val="16"/>
                <w:szCs w:val="16"/>
              </w:rPr>
              <w:t>поддерживаемые стандарты</w:t>
            </w:r>
          </w:p>
        </w:tc>
        <w:tc>
          <w:tcPr>
            <w:tcW w:w="636" w:type="dxa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638" w:type="dxa"/>
            <w:gridSpan w:val="2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853" w:type="dxa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21" w:type="dxa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1" w:type="dxa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117" w:type="dxa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</w:tr>
      <w:tr w:rsidR="00031862" w:rsidRPr="00031862" w:rsidTr="009A239A">
        <w:trPr>
          <w:trHeight w:val="424"/>
        </w:trPr>
        <w:tc>
          <w:tcPr>
            <w:tcW w:w="420" w:type="dxa"/>
            <w:vMerge/>
            <w:shd w:val="clear" w:color="auto" w:fill="auto"/>
          </w:tcPr>
          <w:p w:rsidR="00031862" w:rsidRPr="00031862" w:rsidRDefault="00031862" w:rsidP="00031862">
            <w:pPr>
              <w:autoSpaceDE w:val="0"/>
              <w:autoSpaceDN w:val="0"/>
              <w:spacing w:after="0" w:line="240" w:lineRule="auto"/>
              <w:ind w:right="-10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031862" w:rsidRPr="00031862" w:rsidRDefault="00031862" w:rsidP="00031862">
            <w:pPr>
              <w:autoSpaceDE w:val="0"/>
              <w:autoSpaceDN w:val="0"/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vMerge/>
          </w:tcPr>
          <w:p w:rsidR="00031862" w:rsidRPr="00031862" w:rsidRDefault="00031862" w:rsidP="00031862">
            <w:pPr>
              <w:autoSpaceDE w:val="0"/>
              <w:autoSpaceDN w:val="0"/>
              <w:spacing w:after="0" w:line="240" w:lineRule="auto"/>
              <w:ind w:righ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</w:tcPr>
          <w:p w:rsidR="00031862" w:rsidRPr="00031862" w:rsidRDefault="00031862" w:rsidP="00031862">
            <w:pPr>
              <w:pStyle w:val="af"/>
              <w:rPr>
                <w:sz w:val="16"/>
                <w:szCs w:val="16"/>
              </w:rPr>
            </w:pPr>
            <w:r w:rsidRPr="00031862">
              <w:rPr>
                <w:sz w:val="16"/>
                <w:szCs w:val="16"/>
              </w:rPr>
              <w:t>операционная система</w:t>
            </w:r>
          </w:p>
        </w:tc>
        <w:tc>
          <w:tcPr>
            <w:tcW w:w="636" w:type="dxa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638" w:type="dxa"/>
            <w:gridSpan w:val="2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853" w:type="dxa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21" w:type="dxa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1" w:type="dxa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117" w:type="dxa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</w:tr>
      <w:tr w:rsidR="00031862" w:rsidRPr="00031862" w:rsidTr="009A239A">
        <w:trPr>
          <w:trHeight w:val="424"/>
        </w:trPr>
        <w:tc>
          <w:tcPr>
            <w:tcW w:w="420" w:type="dxa"/>
            <w:vMerge/>
            <w:shd w:val="clear" w:color="auto" w:fill="auto"/>
          </w:tcPr>
          <w:p w:rsidR="00031862" w:rsidRPr="00031862" w:rsidRDefault="00031862" w:rsidP="00031862">
            <w:pPr>
              <w:autoSpaceDE w:val="0"/>
              <w:autoSpaceDN w:val="0"/>
              <w:spacing w:after="0" w:line="240" w:lineRule="auto"/>
              <w:ind w:right="-10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031862" w:rsidRPr="00031862" w:rsidRDefault="00031862" w:rsidP="00031862">
            <w:pPr>
              <w:autoSpaceDE w:val="0"/>
              <w:autoSpaceDN w:val="0"/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vMerge/>
          </w:tcPr>
          <w:p w:rsidR="00031862" w:rsidRPr="00031862" w:rsidRDefault="00031862" w:rsidP="00031862">
            <w:pPr>
              <w:autoSpaceDE w:val="0"/>
              <w:autoSpaceDN w:val="0"/>
              <w:spacing w:after="0" w:line="240" w:lineRule="auto"/>
              <w:ind w:righ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</w:tcPr>
          <w:p w:rsidR="00031862" w:rsidRPr="00031862" w:rsidRDefault="00031862" w:rsidP="00031862">
            <w:pPr>
              <w:pStyle w:val="af"/>
              <w:rPr>
                <w:sz w:val="16"/>
                <w:szCs w:val="16"/>
              </w:rPr>
            </w:pPr>
            <w:r w:rsidRPr="00031862">
              <w:rPr>
                <w:sz w:val="16"/>
                <w:szCs w:val="16"/>
              </w:rPr>
              <w:t>время работы</w:t>
            </w:r>
          </w:p>
        </w:tc>
        <w:tc>
          <w:tcPr>
            <w:tcW w:w="636" w:type="dxa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638" w:type="dxa"/>
            <w:gridSpan w:val="2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853" w:type="dxa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21" w:type="dxa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1" w:type="dxa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117" w:type="dxa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</w:tr>
      <w:tr w:rsidR="00031862" w:rsidRPr="00031862" w:rsidTr="009A239A">
        <w:trPr>
          <w:trHeight w:val="424"/>
        </w:trPr>
        <w:tc>
          <w:tcPr>
            <w:tcW w:w="420" w:type="dxa"/>
            <w:vMerge/>
            <w:shd w:val="clear" w:color="auto" w:fill="auto"/>
          </w:tcPr>
          <w:p w:rsidR="00031862" w:rsidRPr="00031862" w:rsidRDefault="00031862" w:rsidP="00031862">
            <w:pPr>
              <w:autoSpaceDE w:val="0"/>
              <w:autoSpaceDN w:val="0"/>
              <w:spacing w:after="0" w:line="240" w:lineRule="auto"/>
              <w:ind w:right="-10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031862" w:rsidRPr="00031862" w:rsidRDefault="00031862" w:rsidP="00031862">
            <w:pPr>
              <w:autoSpaceDE w:val="0"/>
              <w:autoSpaceDN w:val="0"/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vMerge/>
          </w:tcPr>
          <w:p w:rsidR="00031862" w:rsidRPr="00031862" w:rsidRDefault="00031862" w:rsidP="00031862">
            <w:pPr>
              <w:autoSpaceDE w:val="0"/>
              <w:autoSpaceDN w:val="0"/>
              <w:spacing w:after="0" w:line="240" w:lineRule="auto"/>
              <w:ind w:righ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</w:tcPr>
          <w:p w:rsidR="00031862" w:rsidRPr="00031862" w:rsidRDefault="00031862" w:rsidP="00031862">
            <w:pPr>
              <w:pStyle w:val="af"/>
              <w:rPr>
                <w:sz w:val="16"/>
                <w:szCs w:val="16"/>
              </w:rPr>
            </w:pPr>
            <w:r w:rsidRPr="00031862">
              <w:rPr>
                <w:sz w:val="16"/>
                <w:szCs w:val="16"/>
              </w:rPr>
              <w:t>метод управления (сенсорный/ кнопочный)</w:t>
            </w:r>
          </w:p>
        </w:tc>
        <w:tc>
          <w:tcPr>
            <w:tcW w:w="636" w:type="dxa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638" w:type="dxa"/>
            <w:gridSpan w:val="2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853" w:type="dxa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21" w:type="dxa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1" w:type="dxa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117" w:type="dxa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</w:tr>
      <w:tr w:rsidR="00031862" w:rsidRPr="00031862" w:rsidTr="009A239A">
        <w:trPr>
          <w:trHeight w:val="424"/>
        </w:trPr>
        <w:tc>
          <w:tcPr>
            <w:tcW w:w="420" w:type="dxa"/>
            <w:vMerge/>
            <w:shd w:val="clear" w:color="auto" w:fill="auto"/>
          </w:tcPr>
          <w:p w:rsidR="00031862" w:rsidRPr="00031862" w:rsidRDefault="00031862" w:rsidP="00031862">
            <w:pPr>
              <w:autoSpaceDE w:val="0"/>
              <w:autoSpaceDN w:val="0"/>
              <w:spacing w:after="0" w:line="240" w:lineRule="auto"/>
              <w:ind w:right="-10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031862" w:rsidRPr="00031862" w:rsidRDefault="00031862" w:rsidP="00031862">
            <w:pPr>
              <w:autoSpaceDE w:val="0"/>
              <w:autoSpaceDN w:val="0"/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vMerge/>
          </w:tcPr>
          <w:p w:rsidR="00031862" w:rsidRPr="00031862" w:rsidRDefault="00031862" w:rsidP="00031862">
            <w:pPr>
              <w:autoSpaceDE w:val="0"/>
              <w:autoSpaceDN w:val="0"/>
              <w:spacing w:after="0" w:line="240" w:lineRule="auto"/>
              <w:ind w:righ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</w:tcPr>
          <w:p w:rsidR="00031862" w:rsidRPr="00031862" w:rsidRDefault="00031862" w:rsidP="00031862">
            <w:pPr>
              <w:pStyle w:val="af"/>
              <w:rPr>
                <w:sz w:val="16"/>
                <w:szCs w:val="16"/>
              </w:rPr>
            </w:pPr>
            <w:r w:rsidRPr="00031862">
              <w:rPr>
                <w:sz w:val="16"/>
                <w:szCs w:val="16"/>
              </w:rPr>
              <w:t>количество SIM-карт</w:t>
            </w:r>
          </w:p>
        </w:tc>
        <w:tc>
          <w:tcPr>
            <w:tcW w:w="636" w:type="dxa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638" w:type="dxa"/>
            <w:gridSpan w:val="2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853" w:type="dxa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21" w:type="dxa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1" w:type="dxa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117" w:type="dxa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</w:tr>
      <w:tr w:rsidR="00031862" w:rsidRPr="00031862" w:rsidTr="009A239A">
        <w:trPr>
          <w:trHeight w:val="424"/>
        </w:trPr>
        <w:tc>
          <w:tcPr>
            <w:tcW w:w="420" w:type="dxa"/>
            <w:vMerge/>
            <w:shd w:val="clear" w:color="auto" w:fill="auto"/>
          </w:tcPr>
          <w:p w:rsidR="00031862" w:rsidRPr="00031862" w:rsidRDefault="00031862" w:rsidP="00031862">
            <w:pPr>
              <w:autoSpaceDE w:val="0"/>
              <w:autoSpaceDN w:val="0"/>
              <w:spacing w:after="0" w:line="240" w:lineRule="auto"/>
              <w:ind w:right="-10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031862" w:rsidRPr="00031862" w:rsidRDefault="00031862" w:rsidP="00031862">
            <w:pPr>
              <w:autoSpaceDE w:val="0"/>
              <w:autoSpaceDN w:val="0"/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vMerge/>
          </w:tcPr>
          <w:p w:rsidR="00031862" w:rsidRPr="00031862" w:rsidRDefault="00031862" w:rsidP="00031862">
            <w:pPr>
              <w:autoSpaceDE w:val="0"/>
              <w:autoSpaceDN w:val="0"/>
              <w:spacing w:after="0" w:line="240" w:lineRule="auto"/>
              <w:ind w:righ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</w:tcPr>
          <w:p w:rsidR="00031862" w:rsidRPr="00031862" w:rsidRDefault="00031862" w:rsidP="00031862">
            <w:pPr>
              <w:pStyle w:val="af"/>
              <w:rPr>
                <w:sz w:val="16"/>
                <w:szCs w:val="16"/>
              </w:rPr>
            </w:pPr>
            <w:r w:rsidRPr="00031862">
              <w:rPr>
                <w:sz w:val="16"/>
                <w:szCs w:val="16"/>
              </w:rPr>
              <w:t>наличие модулей и интерфейсов (Wi-Fi, Bluetooth, USB, GPS)</w:t>
            </w:r>
          </w:p>
        </w:tc>
        <w:tc>
          <w:tcPr>
            <w:tcW w:w="636" w:type="dxa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638" w:type="dxa"/>
            <w:gridSpan w:val="2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853" w:type="dxa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21" w:type="dxa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1" w:type="dxa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117" w:type="dxa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</w:tr>
      <w:tr w:rsidR="00031862" w:rsidRPr="00031862" w:rsidTr="009A239A">
        <w:trPr>
          <w:trHeight w:val="424"/>
        </w:trPr>
        <w:tc>
          <w:tcPr>
            <w:tcW w:w="420" w:type="dxa"/>
            <w:vMerge/>
            <w:shd w:val="clear" w:color="auto" w:fill="auto"/>
          </w:tcPr>
          <w:p w:rsidR="00031862" w:rsidRPr="00031862" w:rsidRDefault="00031862" w:rsidP="00031862">
            <w:pPr>
              <w:autoSpaceDE w:val="0"/>
              <w:autoSpaceDN w:val="0"/>
              <w:spacing w:after="0" w:line="240" w:lineRule="auto"/>
              <w:ind w:right="-10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031862" w:rsidRPr="00031862" w:rsidRDefault="00031862" w:rsidP="00031862">
            <w:pPr>
              <w:autoSpaceDE w:val="0"/>
              <w:autoSpaceDN w:val="0"/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vMerge/>
          </w:tcPr>
          <w:p w:rsidR="00031862" w:rsidRPr="00031862" w:rsidRDefault="00031862" w:rsidP="00031862">
            <w:pPr>
              <w:autoSpaceDE w:val="0"/>
              <w:autoSpaceDN w:val="0"/>
              <w:spacing w:after="0" w:line="240" w:lineRule="auto"/>
              <w:ind w:righ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</w:tcPr>
          <w:p w:rsidR="00031862" w:rsidRPr="00031862" w:rsidRDefault="00031862" w:rsidP="00031862">
            <w:pPr>
              <w:pStyle w:val="af"/>
              <w:rPr>
                <w:sz w:val="16"/>
                <w:szCs w:val="16"/>
              </w:rPr>
            </w:pPr>
            <w:r w:rsidRPr="00031862">
              <w:rPr>
                <w:sz w:val="16"/>
                <w:szCs w:val="16"/>
              </w:rPr>
              <w:t>предельная цена</w:t>
            </w:r>
          </w:p>
        </w:tc>
        <w:tc>
          <w:tcPr>
            <w:tcW w:w="636" w:type="dxa"/>
          </w:tcPr>
          <w:p w:rsidR="00031862" w:rsidRPr="00031862" w:rsidRDefault="00031862" w:rsidP="00031862">
            <w:pPr>
              <w:pStyle w:val="ae"/>
              <w:jc w:val="center"/>
              <w:rPr>
                <w:sz w:val="16"/>
                <w:szCs w:val="16"/>
              </w:rPr>
            </w:pPr>
            <w:r w:rsidRPr="00031862">
              <w:rPr>
                <w:sz w:val="16"/>
                <w:szCs w:val="16"/>
              </w:rPr>
              <w:t>383</w:t>
            </w:r>
          </w:p>
        </w:tc>
        <w:tc>
          <w:tcPr>
            <w:tcW w:w="638" w:type="dxa"/>
            <w:gridSpan w:val="2"/>
          </w:tcPr>
          <w:p w:rsidR="00031862" w:rsidRPr="00031862" w:rsidRDefault="00031862" w:rsidP="00031862">
            <w:pPr>
              <w:pStyle w:val="af"/>
              <w:rPr>
                <w:sz w:val="16"/>
                <w:szCs w:val="16"/>
              </w:rPr>
            </w:pPr>
            <w:r w:rsidRPr="00031862">
              <w:rPr>
                <w:sz w:val="16"/>
                <w:szCs w:val="16"/>
              </w:rPr>
              <w:t>рубль</w:t>
            </w:r>
          </w:p>
        </w:tc>
        <w:tc>
          <w:tcPr>
            <w:tcW w:w="853" w:type="dxa"/>
          </w:tcPr>
          <w:p w:rsidR="00031862" w:rsidRPr="00031862" w:rsidRDefault="00031862" w:rsidP="00031862">
            <w:pPr>
              <w:pStyle w:val="ae"/>
              <w:jc w:val="center"/>
              <w:rPr>
                <w:sz w:val="16"/>
                <w:szCs w:val="16"/>
              </w:rPr>
            </w:pPr>
            <w:r w:rsidRPr="00031862">
              <w:rPr>
                <w:sz w:val="16"/>
                <w:szCs w:val="16"/>
              </w:rPr>
              <w:t>не более 15 тыс.</w:t>
            </w:r>
          </w:p>
        </w:tc>
        <w:tc>
          <w:tcPr>
            <w:tcW w:w="1021" w:type="dxa"/>
          </w:tcPr>
          <w:p w:rsidR="00031862" w:rsidRPr="00031862" w:rsidRDefault="00031862" w:rsidP="00031862">
            <w:pPr>
              <w:pStyle w:val="ae"/>
              <w:jc w:val="center"/>
              <w:rPr>
                <w:sz w:val="16"/>
                <w:szCs w:val="16"/>
              </w:rPr>
            </w:pPr>
            <w:r w:rsidRPr="00031862">
              <w:rPr>
                <w:sz w:val="16"/>
                <w:szCs w:val="16"/>
              </w:rPr>
              <w:t>не более 12 тыс.</w:t>
            </w:r>
          </w:p>
        </w:tc>
        <w:tc>
          <w:tcPr>
            <w:tcW w:w="1134" w:type="dxa"/>
            <w:gridSpan w:val="2"/>
          </w:tcPr>
          <w:p w:rsidR="00031862" w:rsidRPr="00031862" w:rsidRDefault="00031862" w:rsidP="00031862">
            <w:pPr>
              <w:pStyle w:val="ae"/>
              <w:jc w:val="center"/>
              <w:rPr>
                <w:sz w:val="16"/>
                <w:szCs w:val="16"/>
              </w:rPr>
            </w:pPr>
            <w:r w:rsidRPr="00031862">
              <w:rPr>
                <w:sz w:val="16"/>
                <w:szCs w:val="16"/>
              </w:rPr>
              <w:t>не более 12 тыс.</w:t>
            </w:r>
          </w:p>
        </w:tc>
        <w:tc>
          <w:tcPr>
            <w:tcW w:w="1134" w:type="dxa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  <w:r w:rsidRPr="00031862">
              <w:rPr>
                <w:sz w:val="16"/>
                <w:szCs w:val="16"/>
              </w:rPr>
              <w:t>не более 12 тыс.</w:t>
            </w:r>
          </w:p>
        </w:tc>
        <w:tc>
          <w:tcPr>
            <w:tcW w:w="1275" w:type="dxa"/>
          </w:tcPr>
          <w:p w:rsidR="00031862" w:rsidRPr="00031862" w:rsidRDefault="00031862" w:rsidP="00031862">
            <w:pPr>
              <w:pStyle w:val="ae"/>
              <w:jc w:val="center"/>
              <w:rPr>
                <w:sz w:val="16"/>
                <w:szCs w:val="16"/>
              </w:rPr>
            </w:pPr>
            <w:r w:rsidRPr="00031862">
              <w:rPr>
                <w:sz w:val="16"/>
                <w:szCs w:val="16"/>
              </w:rPr>
              <w:t>не более 10 тыс.</w:t>
            </w:r>
          </w:p>
        </w:tc>
        <w:tc>
          <w:tcPr>
            <w:tcW w:w="1276" w:type="dxa"/>
            <w:gridSpan w:val="3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  <w:r w:rsidRPr="00031862">
              <w:rPr>
                <w:sz w:val="16"/>
                <w:szCs w:val="16"/>
              </w:rPr>
              <w:t>не более 10 тыс.</w:t>
            </w:r>
          </w:p>
        </w:tc>
        <w:tc>
          <w:tcPr>
            <w:tcW w:w="981" w:type="dxa"/>
          </w:tcPr>
          <w:p w:rsidR="00031862" w:rsidRPr="00031862" w:rsidRDefault="00031862" w:rsidP="00031862">
            <w:pPr>
              <w:pStyle w:val="ae"/>
              <w:jc w:val="center"/>
              <w:rPr>
                <w:sz w:val="16"/>
                <w:szCs w:val="16"/>
              </w:rPr>
            </w:pPr>
            <w:r w:rsidRPr="00031862">
              <w:rPr>
                <w:sz w:val="16"/>
                <w:szCs w:val="16"/>
              </w:rPr>
              <w:t>не более 10 тыс.</w:t>
            </w:r>
          </w:p>
        </w:tc>
        <w:tc>
          <w:tcPr>
            <w:tcW w:w="1117" w:type="dxa"/>
          </w:tcPr>
          <w:p w:rsidR="00031862" w:rsidRPr="00031862" w:rsidRDefault="00031862" w:rsidP="00031862">
            <w:pPr>
              <w:pStyle w:val="ae"/>
              <w:jc w:val="center"/>
              <w:rPr>
                <w:sz w:val="16"/>
                <w:szCs w:val="16"/>
              </w:rPr>
            </w:pPr>
            <w:r w:rsidRPr="00031862">
              <w:rPr>
                <w:sz w:val="16"/>
                <w:szCs w:val="16"/>
              </w:rPr>
              <w:t xml:space="preserve">не более 7 тыс. </w:t>
            </w:r>
          </w:p>
        </w:tc>
      </w:tr>
      <w:tr w:rsidR="00031862" w:rsidRPr="00031862" w:rsidTr="009A239A">
        <w:trPr>
          <w:trHeight w:val="424"/>
        </w:trPr>
        <w:tc>
          <w:tcPr>
            <w:tcW w:w="420" w:type="dxa"/>
            <w:vMerge w:val="restart"/>
            <w:shd w:val="clear" w:color="auto" w:fill="auto"/>
          </w:tcPr>
          <w:p w:rsidR="00031862" w:rsidRPr="00031862" w:rsidRDefault="004F4034" w:rsidP="00031862">
            <w:pPr>
              <w:autoSpaceDE w:val="0"/>
              <w:autoSpaceDN w:val="0"/>
              <w:spacing w:after="0" w:line="240" w:lineRule="auto"/>
              <w:ind w:right="-10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</w:tcPr>
          <w:p w:rsidR="00031862" w:rsidRPr="00031862" w:rsidRDefault="00031862" w:rsidP="00031862">
            <w:pPr>
              <w:pStyle w:val="ae"/>
              <w:jc w:val="center"/>
              <w:rPr>
                <w:sz w:val="16"/>
                <w:szCs w:val="16"/>
              </w:rPr>
            </w:pPr>
            <w:r w:rsidRPr="00031862">
              <w:rPr>
                <w:sz w:val="16"/>
                <w:szCs w:val="16"/>
              </w:rPr>
              <w:t>29.10.21</w:t>
            </w:r>
          </w:p>
        </w:tc>
        <w:tc>
          <w:tcPr>
            <w:tcW w:w="1815" w:type="dxa"/>
            <w:vMerge w:val="restart"/>
          </w:tcPr>
          <w:p w:rsidR="00031862" w:rsidRPr="00031862" w:rsidRDefault="00031862" w:rsidP="00031862">
            <w:pPr>
              <w:pStyle w:val="af"/>
              <w:rPr>
                <w:sz w:val="16"/>
                <w:szCs w:val="16"/>
              </w:rPr>
            </w:pPr>
            <w:r w:rsidRPr="00031862">
              <w:rPr>
                <w:sz w:val="16"/>
                <w:szCs w:val="16"/>
              </w:rPr>
              <w:t>Средства транспортные с двигателем с искровым зажиганием, с рабочим объемом цилиндров не более 1500 см</w:t>
            </w:r>
            <w:r w:rsidRPr="00031862">
              <w:rPr>
                <w:sz w:val="16"/>
                <w:szCs w:val="16"/>
                <w:vertAlign w:val="superscript"/>
              </w:rPr>
              <w:t> 3</w:t>
            </w:r>
            <w:r w:rsidRPr="00031862">
              <w:rPr>
                <w:sz w:val="16"/>
                <w:szCs w:val="16"/>
              </w:rPr>
              <w:t>, новые</w:t>
            </w:r>
          </w:p>
        </w:tc>
        <w:tc>
          <w:tcPr>
            <w:tcW w:w="2409" w:type="dxa"/>
          </w:tcPr>
          <w:p w:rsidR="00031862" w:rsidRPr="00031862" w:rsidRDefault="00031862" w:rsidP="00031862">
            <w:pPr>
              <w:pStyle w:val="af"/>
              <w:rPr>
                <w:sz w:val="16"/>
                <w:szCs w:val="16"/>
              </w:rPr>
            </w:pPr>
            <w:r w:rsidRPr="00031862">
              <w:rPr>
                <w:sz w:val="16"/>
                <w:szCs w:val="16"/>
              </w:rPr>
              <w:t>мощность двигателя</w:t>
            </w:r>
          </w:p>
        </w:tc>
        <w:tc>
          <w:tcPr>
            <w:tcW w:w="636" w:type="dxa"/>
          </w:tcPr>
          <w:p w:rsidR="00031862" w:rsidRPr="00031862" w:rsidRDefault="00031862" w:rsidP="00031862">
            <w:pPr>
              <w:pStyle w:val="ae"/>
              <w:jc w:val="center"/>
              <w:rPr>
                <w:sz w:val="16"/>
                <w:szCs w:val="16"/>
              </w:rPr>
            </w:pPr>
            <w:r w:rsidRPr="00031862">
              <w:rPr>
                <w:sz w:val="16"/>
                <w:szCs w:val="16"/>
              </w:rPr>
              <w:t>251</w:t>
            </w:r>
          </w:p>
        </w:tc>
        <w:tc>
          <w:tcPr>
            <w:tcW w:w="638" w:type="dxa"/>
            <w:gridSpan w:val="2"/>
          </w:tcPr>
          <w:p w:rsidR="00031862" w:rsidRPr="00031862" w:rsidRDefault="00031862" w:rsidP="00031862">
            <w:pPr>
              <w:pStyle w:val="af"/>
              <w:rPr>
                <w:sz w:val="16"/>
                <w:szCs w:val="16"/>
              </w:rPr>
            </w:pPr>
            <w:r w:rsidRPr="00031862">
              <w:rPr>
                <w:sz w:val="16"/>
                <w:szCs w:val="16"/>
              </w:rPr>
              <w:t>лошадиная сила</w:t>
            </w:r>
          </w:p>
        </w:tc>
        <w:tc>
          <w:tcPr>
            <w:tcW w:w="853" w:type="dxa"/>
          </w:tcPr>
          <w:p w:rsidR="00031862" w:rsidRPr="00031862" w:rsidRDefault="00031862" w:rsidP="00031862">
            <w:pPr>
              <w:pStyle w:val="ae"/>
              <w:jc w:val="center"/>
              <w:rPr>
                <w:sz w:val="16"/>
                <w:szCs w:val="16"/>
              </w:rPr>
            </w:pPr>
            <w:r w:rsidRPr="00031862">
              <w:rPr>
                <w:sz w:val="16"/>
                <w:szCs w:val="16"/>
              </w:rPr>
              <w:t>не более 200</w:t>
            </w:r>
          </w:p>
        </w:tc>
        <w:tc>
          <w:tcPr>
            <w:tcW w:w="1021" w:type="dxa"/>
          </w:tcPr>
          <w:p w:rsidR="00031862" w:rsidRPr="00031862" w:rsidRDefault="00031862" w:rsidP="00031862">
            <w:pPr>
              <w:pStyle w:val="ae"/>
              <w:jc w:val="center"/>
              <w:rPr>
                <w:sz w:val="16"/>
                <w:szCs w:val="16"/>
              </w:rPr>
            </w:pPr>
            <w:r w:rsidRPr="00031862">
              <w:rPr>
                <w:sz w:val="16"/>
                <w:szCs w:val="16"/>
              </w:rPr>
              <w:t>не более 200</w:t>
            </w:r>
          </w:p>
        </w:tc>
        <w:tc>
          <w:tcPr>
            <w:tcW w:w="1134" w:type="dxa"/>
            <w:gridSpan w:val="2"/>
          </w:tcPr>
          <w:p w:rsidR="00031862" w:rsidRPr="00031862" w:rsidRDefault="00031862" w:rsidP="00031862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1" w:type="dxa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  <w:r w:rsidRPr="00031862">
              <w:rPr>
                <w:sz w:val="16"/>
                <w:szCs w:val="16"/>
              </w:rPr>
              <w:t>не более 200</w:t>
            </w:r>
          </w:p>
        </w:tc>
        <w:tc>
          <w:tcPr>
            <w:tcW w:w="1117" w:type="dxa"/>
          </w:tcPr>
          <w:p w:rsidR="00031862" w:rsidRPr="00031862" w:rsidRDefault="00031862" w:rsidP="00031862">
            <w:pPr>
              <w:pStyle w:val="ae"/>
              <w:jc w:val="center"/>
              <w:rPr>
                <w:sz w:val="16"/>
                <w:szCs w:val="16"/>
              </w:rPr>
            </w:pPr>
          </w:p>
        </w:tc>
      </w:tr>
      <w:tr w:rsidR="00031862" w:rsidRPr="00031862" w:rsidTr="009A239A">
        <w:trPr>
          <w:trHeight w:val="424"/>
        </w:trPr>
        <w:tc>
          <w:tcPr>
            <w:tcW w:w="420" w:type="dxa"/>
            <w:vMerge/>
            <w:shd w:val="clear" w:color="auto" w:fill="auto"/>
          </w:tcPr>
          <w:p w:rsidR="00031862" w:rsidRPr="00031862" w:rsidRDefault="00031862" w:rsidP="00031862">
            <w:pPr>
              <w:autoSpaceDE w:val="0"/>
              <w:autoSpaceDN w:val="0"/>
              <w:spacing w:after="0" w:line="240" w:lineRule="auto"/>
              <w:ind w:right="-10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031862" w:rsidRPr="00031862" w:rsidRDefault="00031862" w:rsidP="00031862">
            <w:pPr>
              <w:autoSpaceDE w:val="0"/>
              <w:autoSpaceDN w:val="0"/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vMerge/>
          </w:tcPr>
          <w:p w:rsidR="00031862" w:rsidRPr="00031862" w:rsidRDefault="00031862" w:rsidP="00031862">
            <w:pPr>
              <w:autoSpaceDE w:val="0"/>
              <w:autoSpaceDN w:val="0"/>
              <w:spacing w:after="0" w:line="240" w:lineRule="auto"/>
              <w:ind w:righ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</w:tcPr>
          <w:p w:rsidR="00031862" w:rsidRPr="00031862" w:rsidRDefault="00031862" w:rsidP="00031862">
            <w:pPr>
              <w:pStyle w:val="af"/>
              <w:rPr>
                <w:sz w:val="16"/>
                <w:szCs w:val="16"/>
              </w:rPr>
            </w:pPr>
            <w:r w:rsidRPr="00031862">
              <w:rPr>
                <w:sz w:val="16"/>
                <w:szCs w:val="16"/>
              </w:rPr>
              <w:t>комплектация</w:t>
            </w:r>
          </w:p>
        </w:tc>
        <w:tc>
          <w:tcPr>
            <w:tcW w:w="636" w:type="dxa"/>
          </w:tcPr>
          <w:p w:rsidR="00031862" w:rsidRPr="00031862" w:rsidRDefault="00031862" w:rsidP="00031862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638" w:type="dxa"/>
            <w:gridSpan w:val="2"/>
          </w:tcPr>
          <w:p w:rsidR="00031862" w:rsidRPr="00031862" w:rsidRDefault="00031862" w:rsidP="00031862">
            <w:pPr>
              <w:pStyle w:val="af"/>
              <w:rPr>
                <w:sz w:val="16"/>
                <w:szCs w:val="16"/>
              </w:rPr>
            </w:pPr>
          </w:p>
        </w:tc>
        <w:tc>
          <w:tcPr>
            <w:tcW w:w="853" w:type="dxa"/>
          </w:tcPr>
          <w:p w:rsidR="00031862" w:rsidRPr="00031862" w:rsidRDefault="00031862" w:rsidP="00031862">
            <w:pPr>
              <w:pStyle w:val="ae"/>
              <w:jc w:val="center"/>
              <w:rPr>
                <w:sz w:val="16"/>
                <w:szCs w:val="16"/>
              </w:rPr>
            </w:pPr>
            <w:r w:rsidRPr="00031862">
              <w:rPr>
                <w:rFonts w:ascii="Times New Roman" w:hAnsi="Times New Roman"/>
                <w:spacing w:val="-8"/>
                <w:sz w:val="16"/>
                <w:szCs w:val="16"/>
              </w:rPr>
              <w:t xml:space="preserve">Предельное значение: автоматическая или механическая коробка передач; электроподогрев </w:t>
            </w:r>
            <w:r w:rsidRPr="00031862">
              <w:rPr>
                <w:rFonts w:ascii="Times New Roman" w:hAnsi="Times New Roman"/>
                <w:spacing w:val="-8"/>
                <w:sz w:val="16"/>
                <w:szCs w:val="16"/>
              </w:rPr>
              <w:lastRenderedPageBreak/>
              <w:t xml:space="preserve">передних сидений; полноразмерное запасное колесо; электроусилитель или гидроусилитель рулевого управления; электростеклоподъемники всех дверей; коммуникационная система с </w:t>
            </w:r>
            <w:r w:rsidRPr="00031862">
              <w:rPr>
                <w:rFonts w:ascii="Times New Roman" w:hAnsi="Times New Roman"/>
                <w:spacing w:val="-8"/>
                <w:sz w:val="16"/>
                <w:szCs w:val="16"/>
                <w:lang w:val="en-US"/>
              </w:rPr>
              <w:t>AUX</w:t>
            </w:r>
            <w:r w:rsidRPr="00031862">
              <w:rPr>
                <w:rFonts w:ascii="Times New Roman" w:hAnsi="Times New Roman"/>
                <w:spacing w:val="-8"/>
                <w:sz w:val="16"/>
                <w:szCs w:val="16"/>
              </w:rPr>
              <w:t>/</w:t>
            </w:r>
            <w:r w:rsidRPr="00031862">
              <w:rPr>
                <w:rFonts w:ascii="Times New Roman" w:hAnsi="Times New Roman"/>
                <w:spacing w:val="-8"/>
                <w:sz w:val="16"/>
                <w:szCs w:val="16"/>
                <w:lang w:val="en-US"/>
              </w:rPr>
              <w:t>USB</w:t>
            </w:r>
            <w:r w:rsidRPr="00031862">
              <w:rPr>
                <w:rFonts w:ascii="Times New Roman" w:hAnsi="Times New Roman"/>
                <w:spacing w:val="-8"/>
                <w:sz w:val="16"/>
                <w:szCs w:val="16"/>
              </w:rPr>
              <w:t>-разъемами; фронтальные и боковые подушки безопасности для первого ряда сидений; климат-контроль, круиз-контроль, противотуманные фары</w:t>
            </w:r>
          </w:p>
        </w:tc>
        <w:tc>
          <w:tcPr>
            <w:tcW w:w="1021" w:type="dxa"/>
          </w:tcPr>
          <w:p w:rsidR="00031862" w:rsidRPr="00031862" w:rsidRDefault="00031862" w:rsidP="00031862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031862" w:rsidRPr="00031862" w:rsidRDefault="00031862" w:rsidP="00031862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31862" w:rsidRPr="00031862" w:rsidRDefault="00031862" w:rsidP="00031862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1" w:type="dxa"/>
          </w:tcPr>
          <w:p w:rsidR="00031862" w:rsidRPr="00031862" w:rsidRDefault="00031862" w:rsidP="00031862">
            <w:pPr>
              <w:pStyle w:val="ae"/>
              <w:jc w:val="center"/>
              <w:rPr>
                <w:sz w:val="16"/>
                <w:szCs w:val="16"/>
              </w:rPr>
            </w:pPr>
            <w:r w:rsidRPr="00031862">
              <w:rPr>
                <w:rFonts w:ascii="Times New Roman" w:hAnsi="Times New Roman"/>
                <w:spacing w:val="-8"/>
                <w:sz w:val="16"/>
                <w:szCs w:val="16"/>
              </w:rPr>
              <w:t xml:space="preserve">Предельное значение: автоматическая или механическая коробка передач; климат-контроль; передние и задние </w:t>
            </w:r>
            <w:r w:rsidRPr="00031862">
              <w:rPr>
                <w:rFonts w:ascii="Times New Roman" w:hAnsi="Times New Roman"/>
                <w:spacing w:val="-8"/>
                <w:sz w:val="16"/>
                <w:szCs w:val="16"/>
              </w:rPr>
              <w:lastRenderedPageBreak/>
              <w:t>электроподъемники; электроусилитель рулевого управления; фронтальные подушки безопасности; противотуманные фары</w:t>
            </w:r>
          </w:p>
        </w:tc>
        <w:tc>
          <w:tcPr>
            <w:tcW w:w="1117" w:type="dxa"/>
          </w:tcPr>
          <w:p w:rsidR="00031862" w:rsidRPr="00031862" w:rsidRDefault="00031862" w:rsidP="00031862">
            <w:pPr>
              <w:pStyle w:val="ae"/>
              <w:jc w:val="center"/>
              <w:rPr>
                <w:sz w:val="16"/>
                <w:szCs w:val="16"/>
              </w:rPr>
            </w:pPr>
          </w:p>
        </w:tc>
      </w:tr>
      <w:tr w:rsidR="00031862" w:rsidRPr="00031862" w:rsidTr="009A239A">
        <w:trPr>
          <w:trHeight w:val="424"/>
        </w:trPr>
        <w:tc>
          <w:tcPr>
            <w:tcW w:w="420" w:type="dxa"/>
            <w:vMerge/>
            <w:shd w:val="clear" w:color="auto" w:fill="auto"/>
          </w:tcPr>
          <w:p w:rsidR="00031862" w:rsidRPr="00031862" w:rsidRDefault="00031862" w:rsidP="00031862">
            <w:pPr>
              <w:autoSpaceDE w:val="0"/>
              <w:autoSpaceDN w:val="0"/>
              <w:spacing w:after="0" w:line="240" w:lineRule="auto"/>
              <w:ind w:right="-10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031862" w:rsidRPr="00031862" w:rsidRDefault="00031862" w:rsidP="00031862">
            <w:pPr>
              <w:autoSpaceDE w:val="0"/>
              <w:autoSpaceDN w:val="0"/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vMerge/>
          </w:tcPr>
          <w:p w:rsidR="00031862" w:rsidRPr="00031862" w:rsidRDefault="00031862" w:rsidP="00031862">
            <w:pPr>
              <w:autoSpaceDE w:val="0"/>
              <w:autoSpaceDN w:val="0"/>
              <w:spacing w:after="0" w:line="240" w:lineRule="auto"/>
              <w:ind w:righ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</w:tcPr>
          <w:p w:rsidR="00031862" w:rsidRPr="00031862" w:rsidRDefault="00031862" w:rsidP="00031862">
            <w:pPr>
              <w:pStyle w:val="af"/>
              <w:rPr>
                <w:sz w:val="16"/>
                <w:szCs w:val="16"/>
              </w:rPr>
            </w:pPr>
            <w:r w:rsidRPr="00031862">
              <w:rPr>
                <w:sz w:val="16"/>
                <w:szCs w:val="16"/>
              </w:rPr>
              <w:t>предельная цена</w:t>
            </w:r>
          </w:p>
        </w:tc>
        <w:tc>
          <w:tcPr>
            <w:tcW w:w="636" w:type="dxa"/>
          </w:tcPr>
          <w:p w:rsidR="00031862" w:rsidRPr="00031862" w:rsidRDefault="00031862" w:rsidP="00031862">
            <w:pPr>
              <w:pStyle w:val="ae"/>
              <w:jc w:val="center"/>
              <w:rPr>
                <w:sz w:val="16"/>
                <w:szCs w:val="16"/>
              </w:rPr>
            </w:pPr>
            <w:r w:rsidRPr="00031862">
              <w:rPr>
                <w:sz w:val="16"/>
                <w:szCs w:val="16"/>
              </w:rPr>
              <w:t>383</w:t>
            </w:r>
          </w:p>
        </w:tc>
        <w:tc>
          <w:tcPr>
            <w:tcW w:w="638" w:type="dxa"/>
            <w:gridSpan w:val="2"/>
          </w:tcPr>
          <w:p w:rsidR="00031862" w:rsidRPr="00031862" w:rsidRDefault="00031862" w:rsidP="00031862">
            <w:pPr>
              <w:pStyle w:val="af"/>
              <w:rPr>
                <w:sz w:val="16"/>
                <w:szCs w:val="16"/>
              </w:rPr>
            </w:pPr>
            <w:r w:rsidRPr="00031862">
              <w:rPr>
                <w:sz w:val="16"/>
                <w:szCs w:val="16"/>
              </w:rPr>
              <w:t>рубль</w:t>
            </w:r>
          </w:p>
        </w:tc>
        <w:tc>
          <w:tcPr>
            <w:tcW w:w="853" w:type="dxa"/>
          </w:tcPr>
          <w:p w:rsidR="00031862" w:rsidRPr="00031862" w:rsidRDefault="00031862" w:rsidP="00031862">
            <w:pPr>
              <w:pStyle w:val="ae"/>
              <w:jc w:val="center"/>
              <w:rPr>
                <w:sz w:val="16"/>
                <w:szCs w:val="16"/>
              </w:rPr>
            </w:pPr>
            <w:r w:rsidRPr="00031862">
              <w:rPr>
                <w:sz w:val="16"/>
                <w:szCs w:val="16"/>
              </w:rPr>
              <w:t>не более 2,5 млн.</w:t>
            </w:r>
          </w:p>
        </w:tc>
        <w:tc>
          <w:tcPr>
            <w:tcW w:w="1021" w:type="dxa"/>
          </w:tcPr>
          <w:p w:rsidR="00031862" w:rsidRPr="00031862" w:rsidRDefault="00031862" w:rsidP="00031862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  <w:p w:rsidR="00031862" w:rsidRPr="00031862" w:rsidRDefault="00031862" w:rsidP="00031862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31862" w:rsidRPr="00031862" w:rsidRDefault="00031862" w:rsidP="00031862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</w:tcPr>
          <w:p w:rsidR="00031862" w:rsidRPr="00031862" w:rsidRDefault="00031862" w:rsidP="00031862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1" w:type="dxa"/>
          </w:tcPr>
          <w:p w:rsidR="00031862" w:rsidRPr="00031862" w:rsidRDefault="00031862" w:rsidP="00031862">
            <w:pPr>
              <w:pStyle w:val="ae"/>
              <w:jc w:val="center"/>
              <w:rPr>
                <w:sz w:val="16"/>
                <w:szCs w:val="16"/>
              </w:rPr>
            </w:pPr>
            <w:r w:rsidRPr="00031862">
              <w:rPr>
                <w:sz w:val="16"/>
                <w:szCs w:val="16"/>
              </w:rPr>
              <w:t>не более 1,5 млн.</w:t>
            </w:r>
          </w:p>
        </w:tc>
        <w:tc>
          <w:tcPr>
            <w:tcW w:w="1117" w:type="dxa"/>
          </w:tcPr>
          <w:p w:rsidR="00031862" w:rsidRPr="00031862" w:rsidRDefault="00031862" w:rsidP="00031862">
            <w:pPr>
              <w:pStyle w:val="ae"/>
              <w:jc w:val="center"/>
              <w:rPr>
                <w:sz w:val="16"/>
                <w:szCs w:val="16"/>
              </w:rPr>
            </w:pPr>
          </w:p>
        </w:tc>
      </w:tr>
      <w:tr w:rsidR="0072249E" w:rsidRPr="0072249E" w:rsidTr="009A239A">
        <w:trPr>
          <w:trHeight w:val="424"/>
        </w:trPr>
        <w:tc>
          <w:tcPr>
            <w:tcW w:w="420" w:type="dxa"/>
            <w:vMerge w:val="restart"/>
            <w:shd w:val="clear" w:color="auto" w:fill="auto"/>
          </w:tcPr>
          <w:p w:rsidR="0072249E" w:rsidRPr="00031862" w:rsidRDefault="004F4034" w:rsidP="0072249E">
            <w:pPr>
              <w:autoSpaceDE w:val="0"/>
              <w:autoSpaceDN w:val="0"/>
              <w:spacing w:after="0" w:line="240" w:lineRule="auto"/>
              <w:ind w:right="-10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vMerge w:val="restart"/>
          </w:tcPr>
          <w:p w:rsidR="0072249E" w:rsidRPr="0072249E" w:rsidRDefault="0072249E" w:rsidP="0072249E">
            <w:pPr>
              <w:pStyle w:val="ae"/>
              <w:jc w:val="center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29.10.22</w:t>
            </w:r>
          </w:p>
        </w:tc>
        <w:tc>
          <w:tcPr>
            <w:tcW w:w="1815" w:type="dxa"/>
            <w:vMerge w:val="restart"/>
          </w:tcPr>
          <w:p w:rsidR="0072249E" w:rsidRPr="0072249E" w:rsidRDefault="0072249E" w:rsidP="0072249E">
            <w:pPr>
              <w:pStyle w:val="af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Средства транспортные с двигателем с искровым зажиганием, с рабочим объемом цилиндров более 1500 см</w:t>
            </w:r>
            <w:r w:rsidRPr="0072249E">
              <w:rPr>
                <w:sz w:val="16"/>
                <w:szCs w:val="16"/>
                <w:vertAlign w:val="superscript"/>
              </w:rPr>
              <w:t> 3</w:t>
            </w:r>
            <w:r w:rsidRPr="0072249E">
              <w:rPr>
                <w:sz w:val="16"/>
                <w:szCs w:val="16"/>
              </w:rPr>
              <w:t>, новые</w:t>
            </w:r>
          </w:p>
        </w:tc>
        <w:tc>
          <w:tcPr>
            <w:tcW w:w="2409" w:type="dxa"/>
          </w:tcPr>
          <w:p w:rsidR="0072249E" w:rsidRPr="0072249E" w:rsidRDefault="0072249E" w:rsidP="0072249E">
            <w:pPr>
              <w:pStyle w:val="af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мощность двигателя</w:t>
            </w:r>
          </w:p>
        </w:tc>
        <w:tc>
          <w:tcPr>
            <w:tcW w:w="636" w:type="dxa"/>
          </w:tcPr>
          <w:p w:rsidR="0072249E" w:rsidRPr="0072249E" w:rsidRDefault="0072249E" w:rsidP="0072249E">
            <w:pPr>
              <w:pStyle w:val="ae"/>
              <w:jc w:val="center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251</w:t>
            </w:r>
          </w:p>
        </w:tc>
        <w:tc>
          <w:tcPr>
            <w:tcW w:w="638" w:type="dxa"/>
            <w:gridSpan w:val="2"/>
          </w:tcPr>
          <w:p w:rsidR="0072249E" w:rsidRPr="0072249E" w:rsidRDefault="0072249E" w:rsidP="0072249E">
            <w:pPr>
              <w:pStyle w:val="af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лошадиная сила</w:t>
            </w:r>
          </w:p>
        </w:tc>
        <w:tc>
          <w:tcPr>
            <w:tcW w:w="853" w:type="dxa"/>
          </w:tcPr>
          <w:p w:rsidR="0072249E" w:rsidRPr="0072249E" w:rsidRDefault="0072249E" w:rsidP="0072249E">
            <w:pPr>
              <w:pStyle w:val="ae"/>
              <w:jc w:val="center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не более 200</w:t>
            </w:r>
          </w:p>
        </w:tc>
        <w:tc>
          <w:tcPr>
            <w:tcW w:w="1021" w:type="dxa"/>
          </w:tcPr>
          <w:p w:rsidR="0072249E" w:rsidRPr="0072249E" w:rsidRDefault="0072249E" w:rsidP="0072249E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72249E" w:rsidRPr="0072249E" w:rsidRDefault="0072249E" w:rsidP="0072249E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2249E" w:rsidRPr="0072249E" w:rsidRDefault="0072249E" w:rsidP="0072249E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72249E" w:rsidRPr="0072249E" w:rsidRDefault="0072249E" w:rsidP="0072249E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</w:tcPr>
          <w:p w:rsidR="0072249E" w:rsidRPr="0072249E" w:rsidRDefault="0072249E" w:rsidP="0072249E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1" w:type="dxa"/>
          </w:tcPr>
          <w:p w:rsidR="0072249E" w:rsidRPr="0072249E" w:rsidRDefault="0072249E" w:rsidP="0072249E">
            <w:pPr>
              <w:pStyle w:val="ae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не более 200</w:t>
            </w:r>
          </w:p>
        </w:tc>
        <w:tc>
          <w:tcPr>
            <w:tcW w:w="1117" w:type="dxa"/>
          </w:tcPr>
          <w:p w:rsidR="0072249E" w:rsidRPr="0072249E" w:rsidRDefault="0072249E" w:rsidP="0072249E">
            <w:pPr>
              <w:pStyle w:val="ae"/>
              <w:jc w:val="center"/>
              <w:rPr>
                <w:sz w:val="16"/>
                <w:szCs w:val="16"/>
              </w:rPr>
            </w:pPr>
          </w:p>
        </w:tc>
      </w:tr>
      <w:tr w:rsidR="0072249E" w:rsidRPr="0072249E" w:rsidTr="00343831">
        <w:trPr>
          <w:trHeight w:val="424"/>
        </w:trPr>
        <w:tc>
          <w:tcPr>
            <w:tcW w:w="420" w:type="dxa"/>
            <w:vMerge/>
            <w:shd w:val="clear" w:color="auto" w:fill="auto"/>
          </w:tcPr>
          <w:p w:rsidR="0072249E" w:rsidRPr="00031862" w:rsidRDefault="0072249E" w:rsidP="0072249E">
            <w:pPr>
              <w:autoSpaceDE w:val="0"/>
              <w:autoSpaceDN w:val="0"/>
              <w:spacing w:after="0" w:line="240" w:lineRule="auto"/>
              <w:ind w:right="-10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72249E" w:rsidRPr="0072249E" w:rsidRDefault="0072249E" w:rsidP="0072249E">
            <w:pPr>
              <w:autoSpaceDE w:val="0"/>
              <w:autoSpaceDN w:val="0"/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vMerge/>
          </w:tcPr>
          <w:p w:rsidR="0072249E" w:rsidRPr="0072249E" w:rsidRDefault="0072249E" w:rsidP="0072249E">
            <w:pPr>
              <w:autoSpaceDE w:val="0"/>
              <w:autoSpaceDN w:val="0"/>
              <w:spacing w:after="0" w:line="240" w:lineRule="auto"/>
              <w:ind w:righ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</w:tcPr>
          <w:p w:rsidR="0072249E" w:rsidRPr="0072249E" w:rsidRDefault="0072249E" w:rsidP="0072249E">
            <w:pPr>
              <w:pStyle w:val="af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комплектация</w:t>
            </w:r>
          </w:p>
        </w:tc>
        <w:tc>
          <w:tcPr>
            <w:tcW w:w="636" w:type="dxa"/>
          </w:tcPr>
          <w:p w:rsidR="0072249E" w:rsidRPr="0072249E" w:rsidRDefault="0072249E" w:rsidP="0072249E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638" w:type="dxa"/>
            <w:gridSpan w:val="2"/>
          </w:tcPr>
          <w:p w:rsidR="0072249E" w:rsidRPr="0072249E" w:rsidRDefault="0072249E" w:rsidP="0072249E">
            <w:pPr>
              <w:pStyle w:val="af"/>
              <w:rPr>
                <w:sz w:val="16"/>
                <w:szCs w:val="16"/>
              </w:rPr>
            </w:pPr>
          </w:p>
        </w:tc>
        <w:tc>
          <w:tcPr>
            <w:tcW w:w="853" w:type="dxa"/>
          </w:tcPr>
          <w:p w:rsidR="0072249E" w:rsidRPr="0072249E" w:rsidRDefault="0072249E" w:rsidP="0072249E">
            <w:pPr>
              <w:pStyle w:val="ae"/>
              <w:jc w:val="center"/>
              <w:rPr>
                <w:sz w:val="16"/>
                <w:szCs w:val="16"/>
              </w:rPr>
            </w:pPr>
            <w:r w:rsidRPr="0072249E">
              <w:rPr>
                <w:rFonts w:ascii="Times New Roman" w:hAnsi="Times New Roman"/>
                <w:spacing w:val="-8"/>
                <w:sz w:val="16"/>
                <w:szCs w:val="16"/>
              </w:rPr>
              <w:t xml:space="preserve">Предельное значение: автоматическая или механическая </w:t>
            </w:r>
            <w:r w:rsidRPr="0072249E">
              <w:rPr>
                <w:rFonts w:ascii="Times New Roman" w:hAnsi="Times New Roman"/>
                <w:spacing w:val="-8"/>
                <w:sz w:val="16"/>
                <w:szCs w:val="16"/>
              </w:rPr>
              <w:lastRenderedPageBreak/>
              <w:t xml:space="preserve">коробка передач; электроподогрев передних и задних сидений; полноразмерное запасное колесо; электроусилитель или гидроусилитель рулевого управления; электростеклоподъемники всех дверей; навигационная система на русском языке; коммуникационная система с </w:t>
            </w:r>
            <w:r w:rsidRPr="0072249E">
              <w:rPr>
                <w:rFonts w:ascii="Times New Roman" w:hAnsi="Times New Roman"/>
                <w:spacing w:val="-8"/>
                <w:sz w:val="16"/>
                <w:szCs w:val="16"/>
                <w:lang w:val="en-US"/>
              </w:rPr>
              <w:t>AUX</w:t>
            </w:r>
            <w:r w:rsidRPr="0072249E">
              <w:rPr>
                <w:rFonts w:ascii="Times New Roman" w:hAnsi="Times New Roman"/>
                <w:spacing w:val="-8"/>
                <w:sz w:val="16"/>
                <w:szCs w:val="16"/>
              </w:rPr>
              <w:t>/</w:t>
            </w:r>
            <w:r w:rsidRPr="0072249E">
              <w:rPr>
                <w:rFonts w:ascii="Times New Roman" w:hAnsi="Times New Roman"/>
                <w:spacing w:val="-8"/>
                <w:sz w:val="16"/>
                <w:szCs w:val="16"/>
                <w:lang w:val="en-US"/>
              </w:rPr>
              <w:t>USB</w:t>
            </w:r>
            <w:r w:rsidRPr="0072249E">
              <w:rPr>
                <w:rFonts w:ascii="Times New Roman" w:hAnsi="Times New Roman"/>
                <w:spacing w:val="-8"/>
                <w:sz w:val="16"/>
                <w:szCs w:val="16"/>
              </w:rPr>
              <w:t>-разъемами; фронтальные и боковые подушки безопасности для первого ряда сидений; боковые подушки безопасности для второго ряда сидений, шторки безопасно</w:t>
            </w:r>
            <w:r w:rsidRPr="0072249E">
              <w:rPr>
                <w:rFonts w:ascii="Times New Roman" w:hAnsi="Times New Roman"/>
                <w:spacing w:val="-8"/>
                <w:sz w:val="16"/>
                <w:szCs w:val="16"/>
              </w:rPr>
              <w:lastRenderedPageBreak/>
              <w:t xml:space="preserve">сти; конструкция передних сидений, снижающая вероятность травмы шеи; климат-контроль, круиз-контроль, противотуманные фары </w:t>
            </w:r>
          </w:p>
        </w:tc>
        <w:tc>
          <w:tcPr>
            <w:tcW w:w="1021" w:type="dxa"/>
          </w:tcPr>
          <w:p w:rsidR="0072249E" w:rsidRPr="0072249E" w:rsidRDefault="0072249E" w:rsidP="0072249E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extDirection w:val="btLr"/>
          </w:tcPr>
          <w:p w:rsidR="0072249E" w:rsidRPr="0072249E" w:rsidRDefault="0072249E" w:rsidP="0072249E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134" w:type="dxa"/>
            <w:textDirection w:val="btLr"/>
          </w:tcPr>
          <w:p w:rsidR="0072249E" w:rsidRPr="0072249E" w:rsidRDefault="0072249E" w:rsidP="0072249E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275" w:type="dxa"/>
            <w:textDirection w:val="btLr"/>
          </w:tcPr>
          <w:p w:rsidR="0072249E" w:rsidRPr="0072249E" w:rsidRDefault="0072249E" w:rsidP="0072249E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extDirection w:val="btLr"/>
          </w:tcPr>
          <w:p w:rsidR="0072249E" w:rsidRPr="0072249E" w:rsidRDefault="0072249E" w:rsidP="0072249E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1" w:type="dxa"/>
          </w:tcPr>
          <w:p w:rsidR="0072249E" w:rsidRPr="0072249E" w:rsidRDefault="0072249E" w:rsidP="0072249E">
            <w:pPr>
              <w:pStyle w:val="ae"/>
              <w:jc w:val="center"/>
              <w:rPr>
                <w:sz w:val="16"/>
                <w:szCs w:val="16"/>
              </w:rPr>
            </w:pPr>
            <w:r w:rsidRPr="0072249E">
              <w:rPr>
                <w:rFonts w:ascii="Times New Roman" w:hAnsi="Times New Roman"/>
                <w:spacing w:val="-8"/>
                <w:sz w:val="16"/>
                <w:szCs w:val="16"/>
              </w:rPr>
              <w:t xml:space="preserve">Предельное значение: автоматическая или механическая коробка передач; </w:t>
            </w:r>
            <w:r w:rsidRPr="0072249E">
              <w:rPr>
                <w:rFonts w:ascii="Times New Roman" w:hAnsi="Times New Roman"/>
                <w:spacing w:val="-8"/>
                <w:sz w:val="16"/>
                <w:szCs w:val="16"/>
              </w:rPr>
              <w:lastRenderedPageBreak/>
              <w:t>климат-контроль; передние и задние электростеклоподъемники; электроусилитель или гидроусилитель рулевого управления; фронтальные подушки безопасности; противотуманные фары</w:t>
            </w:r>
          </w:p>
        </w:tc>
        <w:tc>
          <w:tcPr>
            <w:tcW w:w="1117" w:type="dxa"/>
          </w:tcPr>
          <w:p w:rsidR="0072249E" w:rsidRPr="0072249E" w:rsidRDefault="0072249E" w:rsidP="0072249E">
            <w:pPr>
              <w:pStyle w:val="ae"/>
              <w:jc w:val="center"/>
              <w:rPr>
                <w:sz w:val="16"/>
                <w:szCs w:val="16"/>
              </w:rPr>
            </w:pPr>
          </w:p>
        </w:tc>
      </w:tr>
      <w:tr w:rsidR="0072249E" w:rsidRPr="00031862" w:rsidTr="009A239A">
        <w:trPr>
          <w:trHeight w:val="424"/>
        </w:trPr>
        <w:tc>
          <w:tcPr>
            <w:tcW w:w="420" w:type="dxa"/>
            <w:vMerge/>
            <w:shd w:val="clear" w:color="auto" w:fill="auto"/>
          </w:tcPr>
          <w:p w:rsidR="0072249E" w:rsidRPr="00031862" w:rsidRDefault="0072249E" w:rsidP="0072249E">
            <w:pPr>
              <w:autoSpaceDE w:val="0"/>
              <w:autoSpaceDN w:val="0"/>
              <w:spacing w:after="0" w:line="240" w:lineRule="auto"/>
              <w:ind w:right="-10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72249E" w:rsidRPr="00031862" w:rsidRDefault="0072249E" w:rsidP="0072249E">
            <w:pPr>
              <w:autoSpaceDE w:val="0"/>
              <w:autoSpaceDN w:val="0"/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vMerge/>
          </w:tcPr>
          <w:p w:rsidR="0072249E" w:rsidRPr="00031862" w:rsidRDefault="0072249E" w:rsidP="0072249E">
            <w:pPr>
              <w:autoSpaceDE w:val="0"/>
              <w:autoSpaceDN w:val="0"/>
              <w:spacing w:after="0" w:line="240" w:lineRule="auto"/>
              <w:ind w:righ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</w:tcPr>
          <w:p w:rsidR="0072249E" w:rsidRPr="0072249E" w:rsidRDefault="0072249E" w:rsidP="0072249E">
            <w:pPr>
              <w:pStyle w:val="af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предельная цена</w:t>
            </w:r>
          </w:p>
        </w:tc>
        <w:tc>
          <w:tcPr>
            <w:tcW w:w="636" w:type="dxa"/>
          </w:tcPr>
          <w:p w:rsidR="0072249E" w:rsidRPr="0072249E" w:rsidRDefault="0072249E" w:rsidP="0072249E">
            <w:pPr>
              <w:pStyle w:val="ae"/>
              <w:jc w:val="center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383</w:t>
            </w:r>
          </w:p>
        </w:tc>
        <w:tc>
          <w:tcPr>
            <w:tcW w:w="638" w:type="dxa"/>
            <w:gridSpan w:val="2"/>
          </w:tcPr>
          <w:p w:rsidR="0072249E" w:rsidRPr="0072249E" w:rsidRDefault="0072249E" w:rsidP="0072249E">
            <w:pPr>
              <w:pStyle w:val="af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рубль</w:t>
            </w:r>
          </w:p>
        </w:tc>
        <w:tc>
          <w:tcPr>
            <w:tcW w:w="853" w:type="dxa"/>
          </w:tcPr>
          <w:p w:rsidR="0072249E" w:rsidRPr="0072249E" w:rsidRDefault="0072249E" w:rsidP="0072249E">
            <w:pPr>
              <w:pStyle w:val="ae"/>
              <w:jc w:val="center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не более 2,5 млн.</w:t>
            </w:r>
          </w:p>
        </w:tc>
        <w:tc>
          <w:tcPr>
            <w:tcW w:w="1021" w:type="dxa"/>
          </w:tcPr>
          <w:p w:rsidR="0072249E" w:rsidRPr="0072249E" w:rsidRDefault="0072249E" w:rsidP="0072249E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72249E" w:rsidRPr="0072249E" w:rsidRDefault="0072249E" w:rsidP="0072249E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2249E" w:rsidRPr="0072249E" w:rsidRDefault="0072249E" w:rsidP="0072249E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72249E" w:rsidRPr="0072249E" w:rsidRDefault="0072249E" w:rsidP="0072249E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</w:tcPr>
          <w:p w:rsidR="0072249E" w:rsidRPr="0072249E" w:rsidRDefault="0072249E" w:rsidP="0072249E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1" w:type="dxa"/>
          </w:tcPr>
          <w:p w:rsidR="0072249E" w:rsidRPr="0072249E" w:rsidRDefault="0072249E" w:rsidP="0072249E">
            <w:pPr>
              <w:pStyle w:val="ae"/>
              <w:jc w:val="center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не более 1,5 млн.</w:t>
            </w:r>
          </w:p>
        </w:tc>
        <w:tc>
          <w:tcPr>
            <w:tcW w:w="1117" w:type="dxa"/>
          </w:tcPr>
          <w:p w:rsidR="0072249E" w:rsidRPr="00031862" w:rsidRDefault="0072249E" w:rsidP="0072249E">
            <w:pPr>
              <w:pStyle w:val="ae"/>
              <w:jc w:val="center"/>
              <w:rPr>
                <w:sz w:val="16"/>
                <w:szCs w:val="16"/>
              </w:rPr>
            </w:pPr>
          </w:p>
        </w:tc>
      </w:tr>
      <w:tr w:rsidR="0072249E" w:rsidRPr="00031862" w:rsidTr="009A239A">
        <w:trPr>
          <w:trHeight w:val="424"/>
        </w:trPr>
        <w:tc>
          <w:tcPr>
            <w:tcW w:w="420" w:type="dxa"/>
            <w:vMerge w:val="restart"/>
            <w:shd w:val="clear" w:color="auto" w:fill="auto"/>
          </w:tcPr>
          <w:p w:rsidR="0072249E" w:rsidRPr="00031862" w:rsidRDefault="004F4034" w:rsidP="0072249E">
            <w:pPr>
              <w:autoSpaceDE w:val="0"/>
              <w:autoSpaceDN w:val="0"/>
              <w:spacing w:after="0" w:line="240" w:lineRule="auto"/>
              <w:ind w:right="-10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</w:tcPr>
          <w:p w:rsidR="0072249E" w:rsidRPr="0072249E" w:rsidRDefault="0072249E" w:rsidP="0072249E">
            <w:pPr>
              <w:pStyle w:val="ae"/>
              <w:jc w:val="center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29.10.23</w:t>
            </w:r>
          </w:p>
        </w:tc>
        <w:tc>
          <w:tcPr>
            <w:tcW w:w="1815" w:type="dxa"/>
            <w:vMerge w:val="restart"/>
          </w:tcPr>
          <w:p w:rsidR="0072249E" w:rsidRPr="0072249E" w:rsidRDefault="0072249E" w:rsidP="0072249E">
            <w:pPr>
              <w:pStyle w:val="af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Средства транспортные с поршневым двигателем внутреннего сгорания с воспламенением от сжатия (дизелем или полудизелем), новые</w:t>
            </w:r>
          </w:p>
        </w:tc>
        <w:tc>
          <w:tcPr>
            <w:tcW w:w="2409" w:type="dxa"/>
          </w:tcPr>
          <w:p w:rsidR="0072249E" w:rsidRPr="0072249E" w:rsidRDefault="0072249E" w:rsidP="0072249E">
            <w:pPr>
              <w:pStyle w:val="af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мощность двигателя</w:t>
            </w:r>
          </w:p>
        </w:tc>
        <w:tc>
          <w:tcPr>
            <w:tcW w:w="636" w:type="dxa"/>
          </w:tcPr>
          <w:p w:rsidR="0072249E" w:rsidRPr="0072249E" w:rsidRDefault="0072249E" w:rsidP="0072249E">
            <w:pPr>
              <w:pStyle w:val="ae"/>
              <w:jc w:val="center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251</w:t>
            </w:r>
          </w:p>
        </w:tc>
        <w:tc>
          <w:tcPr>
            <w:tcW w:w="638" w:type="dxa"/>
            <w:gridSpan w:val="2"/>
          </w:tcPr>
          <w:p w:rsidR="0072249E" w:rsidRPr="0072249E" w:rsidRDefault="0072249E" w:rsidP="0072249E">
            <w:pPr>
              <w:pStyle w:val="af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лошадиная сила</w:t>
            </w:r>
          </w:p>
          <w:p w:rsidR="0072249E" w:rsidRPr="0072249E" w:rsidRDefault="0072249E" w:rsidP="0072249E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853" w:type="dxa"/>
          </w:tcPr>
          <w:p w:rsidR="0072249E" w:rsidRPr="0072249E" w:rsidRDefault="0072249E" w:rsidP="0072249E">
            <w:pPr>
              <w:pStyle w:val="ae"/>
              <w:jc w:val="center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не более 200</w:t>
            </w:r>
          </w:p>
        </w:tc>
        <w:tc>
          <w:tcPr>
            <w:tcW w:w="1021" w:type="dxa"/>
          </w:tcPr>
          <w:p w:rsidR="0072249E" w:rsidRPr="0072249E" w:rsidRDefault="0072249E" w:rsidP="0072249E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72249E" w:rsidRPr="0072249E" w:rsidRDefault="0072249E" w:rsidP="0072249E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2249E" w:rsidRPr="0072249E" w:rsidRDefault="0072249E" w:rsidP="0072249E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72249E" w:rsidRPr="0072249E" w:rsidRDefault="0072249E" w:rsidP="0072249E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</w:tcPr>
          <w:p w:rsidR="0072249E" w:rsidRPr="0072249E" w:rsidRDefault="0072249E" w:rsidP="0072249E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1" w:type="dxa"/>
          </w:tcPr>
          <w:p w:rsidR="0072249E" w:rsidRPr="0072249E" w:rsidRDefault="0072249E" w:rsidP="0072249E">
            <w:pPr>
              <w:pStyle w:val="ae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не более 200</w:t>
            </w:r>
          </w:p>
        </w:tc>
        <w:tc>
          <w:tcPr>
            <w:tcW w:w="1117" w:type="dxa"/>
          </w:tcPr>
          <w:p w:rsidR="0072249E" w:rsidRPr="00031862" w:rsidRDefault="0072249E" w:rsidP="0072249E">
            <w:pPr>
              <w:pStyle w:val="ae"/>
              <w:jc w:val="center"/>
              <w:rPr>
                <w:sz w:val="16"/>
                <w:szCs w:val="16"/>
              </w:rPr>
            </w:pPr>
          </w:p>
        </w:tc>
      </w:tr>
      <w:tr w:rsidR="0072249E" w:rsidRPr="00031862" w:rsidTr="00C51B24">
        <w:trPr>
          <w:trHeight w:val="424"/>
        </w:trPr>
        <w:tc>
          <w:tcPr>
            <w:tcW w:w="420" w:type="dxa"/>
            <w:vMerge/>
            <w:shd w:val="clear" w:color="auto" w:fill="auto"/>
          </w:tcPr>
          <w:p w:rsidR="0072249E" w:rsidRPr="00031862" w:rsidRDefault="0072249E" w:rsidP="0072249E">
            <w:pPr>
              <w:autoSpaceDE w:val="0"/>
              <w:autoSpaceDN w:val="0"/>
              <w:spacing w:after="0" w:line="240" w:lineRule="auto"/>
              <w:ind w:right="-10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72249E" w:rsidRPr="0072249E" w:rsidRDefault="0072249E" w:rsidP="0072249E">
            <w:pPr>
              <w:autoSpaceDE w:val="0"/>
              <w:autoSpaceDN w:val="0"/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vMerge/>
          </w:tcPr>
          <w:p w:rsidR="0072249E" w:rsidRPr="0072249E" w:rsidRDefault="0072249E" w:rsidP="0072249E">
            <w:pPr>
              <w:autoSpaceDE w:val="0"/>
              <w:autoSpaceDN w:val="0"/>
              <w:spacing w:after="0" w:line="240" w:lineRule="auto"/>
              <w:ind w:righ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</w:tcPr>
          <w:p w:rsidR="0072249E" w:rsidRPr="0072249E" w:rsidRDefault="0072249E" w:rsidP="0072249E">
            <w:pPr>
              <w:pStyle w:val="af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комплектация</w:t>
            </w:r>
          </w:p>
        </w:tc>
        <w:tc>
          <w:tcPr>
            <w:tcW w:w="636" w:type="dxa"/>
          </w:tcPr>
          <w:p w:rsidR="0072249E" w:rsidRPr="0072249E" w:rsidRDefault="0072249E" w:rsidP="0072249E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638" w:type="dxa"/>
            <w:gridSpan w:val="2"/>
          </w:tcPr>
          <w:p w:rsidR="0072249E" w:rsidRPr="0072249E" w:rsidRDefault="0072249E" w:rsidP="0072249E">
            <w:pPr>
              <w:pStyle w:val="af"/>
              <w:rPr>
                <w:sz w:val="16"/>
                <w:szCs w:val="16"/>
              </w:rPr>
            </w:pPr>
          </w:p>
        </w:tc>
        <w:tc>
          <w:tcPr>
            <w:tcW w:w="853" w:type="dxa"/>
          </w:tcPr>
          <w:p w:rsidR="0072249E" w:rsidRPr="0072249E" w:rsidRDefault="0072249E" w:rsidP="0072249E">
            <w:pPr>
              <w:pStyle w:val="ae"/>
              <w:jc w:val="center"/>
              <w:rPr>
                <w:sz w:val="16"/>
                <w:szCs w:val="16"/>
              </w:rPr>
            </w:pPr>
            <w:r w:rsidRPr="0072249E">
              <w:rPr>
                <w:rFonts w:ascii="Times New Roman" w:hAnsi="Times New Roman"/>
                <w:spacing w:val="-8"/>
                <w:sz w:val="16"/>
                <w:szCs w:val="16"/>
              </w:rPr>
              <w:t xml:space="preserve">Предельное значение: автоматическая или механическая коробка передач; предпусковой подогреватель; газобалонное оборудование; бортовой компьютер; электроподогрев передних сидений; электрорегулировка боковых зеркал с функцией подогрева; </w:t>
            </w:r>
            <w:r w:rsidRPr="0072249E">
              <w:rPr>
                <w:rFonts w:ascii="Times New Roman" w:hAnsi="Times New Roman"/>
                <w:spacing w:val="-8"/>
                <w:sz w:val="16"/>
                <w:szCs w:val="16"/>
              </w:rPr>
              <w:lastRenderedPageBreak/>
              <w:t xml:space="preserve">полноразмерное запасное колесо; электроусилитель или гидроусилитель рулевого управления; электростеклоподъемники; аудиосистема с </w:t>
            </w:r>
            <w:r w:rsidRPr="0072249E">
              <w:rPr>
                <w:rFonts w:ascii="Times New Roman" w:hAnsi="Times New Roman"/>
                <w:spacing w:val="-8"/>
                <w:sz w:val="16"/>
                <w:szCs w:val="16"/>
                <w:lang w:val="en-US"/>
              </w:rPr>
              <w:t>AUX</w:t>
            </w:r>
            <w:r w:rsidRPr="0072249E">
              <w:rPr>
                <w:rFonts w:ascii="Times New Roman" w:hAnsi="Times New Roman"/>
                <w:spacing w:val="-8"/>
                <w:sz w:val="16"/>
                <w:szCs w:val="16"/>
              </w:rPr>
              <w:t>/</w:t>
            </w:r>
            <w:r w:rsidRPr="0072249E">
              <w:rPr>
                <w:rFonts w:ascii="Times New Roman" w:hAnsi="Times New Roman"/>
                <w:spacing w:val="-8"/>
                <w:sz w:val="16"/>
                <w:szCs w:val="16"/>
                <w:lang w:val="en-US"/>
              </w:rPr>
              <w:t>USB</w:t>
            </w:r>
            <w:r w:rsidRPr="0072249E">
              <w:rPr>
                <w:rFonts w:ascii="Times New Roman" w:hAnsi="Times New Roman"/>
                <w:spacing w:val="-8"/>
                <w:sz w:val="16"/>
                <w:szCs w:val="16"/>
              </w:rPr>
              <w:t>-разъемами и кнопками управления на рулевом колесе; фронтальные подушки безопасности; кондиционер; противотуманные фары</w:t>
            </w:r>
          </w:p>
        </w:tc>
        <w:tc>
          <w:tcPr>
            <w:tcW w:w="1021" w:type="dxa"/>
          </w:tcPr>
          <w:p w:rsidR="0072249E" w:rsidRPr="0072249E" w:rsidRDefault="0072249E" w:rsidP="00B90660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extDirection w:val="btLr"/>
          </w:tcPr>
          <w:p w:rsidR="0072249E" w:rsidRPr="0072249E" w:rsidRDefault="0072249E" w:rsidP="0072249E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134" w:type="dxa"/>
            <w:textDirection w:val="btLr"/>
          </w:tcPr>
          <w:p w:rsidR="0072249E" w:rsidRPr="0072249E" w:rsidRDefault="0072249E" w:rsidP="0072249E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275" w:type="dxa"/>
            <w:textDirection w:val="btLr"/>
          </w:tcPr>
          <w:p w:rsidR="0072249E" w:rsidRPr="0072249E" w:rsidRDefault="0072249E" w:rsidP="0072249E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extDirection w:val="btLr"/>
          </w:tcPr>
          <w:p w:rsidR="0072249E" w:rsidRPr="0072249E" w:rsidRDefault="0072249E" w:rsidP="0072249E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1" w:type="dxa"/>
          </w:tcPr>
          <w:p w:rsidR="0072249E" w:rsidRPr="0072249E" w:rsidRDefault="0072249E" w:rsidP="0072249E">
            <w:pPr>
              <w:pStyle w:val="ae"/>
              <w:jc w:val="center"/>
              <w:rPr>
                <w:sz w:val="16"/>
                <w:szCs w:val="16"/>
              </w:rPr>
            </w:pPr>
            <w:r w:rsidRPr="0072249E">
              <w:rPr>
                <w:rFonts w:ascii="Times New Roman" w:hAnsi="Times New Roman"/>
                <w:spacing w:val="-8"/>
                <w:sz w:val="16"/>
                <w:szCs w:val="16"/>
              </w:rPr>
              <w:t>Предельное значение: автоматическая или механическая коробка передач; бортовой компьютер; электроподогрев передних сидений; электрорегулировка боковых зеркал; полноразмерное запасное колесо; гидроусилитель рулевого управления; электростеклоподъемники; аудиосистема; фронтальны</w:t>
            </w:r>
            <w:r w:rsidRPr="0072249E">
              <w:rPr>
                <w:rFonts w:ascii="Times New Roman" w:hAnsi="Times New Roman"/>
                <w:spacing w:val="-8"/>
                <w:sz w:val="16"/>
                <w:szCs w:val="16"/>
              </w:rPr>
              <w:lastRenderedPageBreak/>
              <w:t>е подушки безопасности; кондиционер; противотуманные фары</w:t>
            </w:r>
          </w:p>
        </w:tc>
        <w:tc>
          <w:tcPr>
            <w:tcW w:w="1117" w:type="dxa"/>
          </w:tcPr>
          <w:p w:rsidR="0072249E" w:rsidRPr="00031862" w:rsidRDefault="0072249E" w:rsidP="0072249E">
            <w:pPr>
              <w:pStyle w:val="ae"/>
              <w:jc w:val="center"/>
              <w:rPr>
                <w:sz w:val="16"/>
                <w:szCs w:val="16"/>
              </w:rPr>
            </w:pPr>
          </w:p>
        </w:tc>
      </w:tr>
      <w:tr w:rsidR="0072249E" w:rsidRPr="00031862" w:rsidTr="009A239A">
        <w:trPr>
          <w:trHeight w:val="424"/>
        </w:trPr>
        <w:tc>
          <w:tcPr>
            <w:tcW w:w="420" w:type="dxa"/>
            <w:vMerge/>
            <w:shd w:val="clear" w:color="auto" w:fill="auto"/>
          </w:tcPr>
          <w:p w:rsidR="0072249E" w:rsidRPr="00031862" w:rsidRDefault="0072249E" w:rsidP="0072249E">
            <w:pPr>
              <w:autoSpaceDE w:val="0"/>
              <w:autoSpaceDN w:val="0"/>
              <w:spacing w:after="0" w:line="240" w:lineRule="auto"/>
              <w:ind w:right="-10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72249E" w:rsidRPr="00031862" w:rsidRDefault="0072249E" w:rsidP="0072249E">
            <w:pPr>
              <w:autoSpaceDE w:val="0"/>
              <w:autoSpaceDN w:val="0"/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vMerge/>
          </w:tcPr>
          <w:p w:rsidR="0072249E" w:rsidRPr="00031862" w:rsidRDefault="0072249E" w:rsidP="0072249E">
            <w:pPr>
              <w:autoSpaceDE w:val="0"/>
              <w:autoSpaceDN w:val="0"/>
              <w:spacing w:after="0" w:line="240" w:lineRule="auto"/>
              <w:ind w:righ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</w:tcPr>
          <w:p w:rsidR="0072249E" w:rsidRPr="0072249E" w:rsidRDefault="0072249E" w:rsidP="0072249E">
            <w:pPr>
              <w:pStyle w:val="af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предельная цена</w:t>
            </w:r>
          </w:p>
        </w:tc>
        <w:tc>
          <w:tcPr>
            <w:tcW w:w="636" w:type="dxa"/>
          </w:tcPr>
          <w:p w:rsidR="0072249E" w:rsidRPr="0072249E" w:rsidRDefault="0072249E" w:rsidP="0072249E">
            <w:pPr>
              <w:pStyle w:val="ae"/>
              <w:jc w:val="center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383</w:t>
            </w:r>
          </w:p>
        </w:tc>
        <w:tc>
          <w:tcPr>
            <w:tcW w:w="638" w:type="dxa"/>
            <w:gridSpan w:val="2"/>
          </w:tcPr>
          <w:p w:rsidR="0072249E" w:rsidRPr="0072249E" w:rsidRDefault="0072249E" w:rsidP="0072249E">
            <w:pPr>
              <w:pStyle w:val="af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рубль</w:t>
            </w:r>
          </w:p>
        </w:tc>
        <w:tc>
          <w:tcPr>
            <w:tcW w:w="853" w:type="dxa"/>
          </w:tcPr>
          <w:p w:rsidR="0072249E" w:rsidRPr="0072249E" w:rsidRDefault="0072249E" w:rsidP="0072249E">
            <w:pPr>
              <w:pStyle w:val="ae"/>
              <w:jc w:val="center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не более 2,5 млн.</w:t>
            </w:r>
          </w:p>
        </w:tc>
        <w:tc>
          <w:tcPr>
            <w:tcW w:w="1021" w:type="dxa"/>
          </w:tcPr>
          <w:p w:rsidR="0072249E" w:rsidRPr="0072249E" w:rsidRDefault="0072249E" w:rsidP="0072249E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72249E" w:rsidRPr="0072249E" w:rsidRDefault="0072249E" w:rsidP="0072249E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2249E" w:rsidRPr="0072249E" w:rsidRDefault="0072249E" w:rsidP="0072249E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72249E" w:rsidRPr="0072249E" w:rsidRDefault="0072249E" w:rsidP="0072249E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</w:tcPr>
          <w:p w:rsidR="0072249E" w:rsidRPr="0072249E" w:rsidRDefault="0072249E" w:rsidP="0072249E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1" w:type="dxa"/>
          </w:tcPr>
          <w:p w:rsidR="0072249E" w:rsidRPr="0072249E" w:rsidRDefault="0072249E" w:rsidP="0072249E">
            <w:pPr>
              <w:pStyle w:val="ae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не более 1,5 млн.</w:t>
            </w:r>
          </w:p>
        </w:tc>
        <w:tc>
          <w:tcPr>
            <w:tcW w:w="1117" w:type="dxa"/>
          </w:tcPr>
          <w:p w:rsidR="0072249E" w:rsidRPr="00031862" w:rsidRDefault="0072249E" w:rsidP="0072249E">
            <w:pPr>
              <w:pStyle w:val="ae"/>
              <w:jc w:val="center"/>
              <w:rPr>
                <w:sz w:val="16"/>
                <w:szCs w:val="16"/>
              </w:rPr>
            </w:pPr>
          </w:p>
        </w:tc>
      </w:tr>
      <w:tr w:rsidR="0072249E" w:rsidRPr="00031862" w:rsidTr="00F0426C">
        <w:trPr>
          <w:trHeight w:val="424"/>
        </w:trPr>
        <w:tc>
          <w:tcPr>
            <w:tcW w:w="420" w:type="dxa"/>
          </w:tcPr>
          <w:p w:rsidR="0072249E" w:rsidRPr="0072249E" w:rsidRDefault="004F4034" w:rsidP="0072249E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72249E" w:rsidRPr="0072249E" w:rsidRDefault="0072249E" w:rsidP="0072249E">
            <w:pPr>
              <w:pStyle w:val="ae"/>
              <w:jc w:val="center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31.01.11</w:t>
            </w:r>
          </w:p>
        </w:tc>
        <w:tc>
          <w:tcPr>
            <w:tcW w:w="1815" w:type="dxa"/>
          </w:tcPr>
          <w:p w:rsidR="0072249E" w:rsidRPr="0072249E" w:rsidRDefault="0072249E" w:rsidP="0072249E">
            <w:pPr>
              <w:pStyle w:val="af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Мебель металлическая для офисов. Пояснения по закупаемой продукции: мебель для сидения, преимущественно с металлическим каркасом</w:t>
            </w:r>
          </w:p>
        </w:tc>
        <w:tc>
          <w:tcPr>
            <w:tcW w:w="2409" w:type="dxa"/>
          </w:tcPr>
          <w:p w:rsidR="0072249E" w:rsidRPr="0072249E" w:rsidRDefault="0072249E" w:rsidP="0072249E">
            <w:pPr>
              <w:pStyle w:val="af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материал (металл)</w:t>
            </w:r>
          </w:p>
          <w:p w:rsidR="0072249E" w:rsidRPr="0072249E" w:rsidRDefault="0072249E" w:rsidP="0072249E">
            <w:pPr>
              <w:pStyle w:val="af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обивочные материалы</w:t>
            </w:r>
          </w:p>
        </w:tc>
        <w:tc>
          <w:tcPr>
            <w:tcW w:w="636" w:type="dxa"/>
          </w:tcPr>
          <w:p w:rsidR="0072249E" w:rsidRPr="0072249E" w:rsidRDefault="0072249E" w:rsidP="0072249E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638" w:type="dxa"/>
            <w:gridSpan w:val="2"/>
          </w:tcPr>
          <w:p w:rsidR="0072249E" w:rsidRPr="0072249E" w:rsidRDefault="0072249E" w:rsidP="0072249E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853" w:type="dxa"/>
          </w:tcPr>
          <w:p w:rsidR="0072249E" w:rsidRPr="0072249E" w:rsidRDefault="0072249E" w:rsidP="0072249E">
            <w:pPr>
              <w:pStyle w:val="ae"/>
              <w:jc w:val="left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 xml:space="preserve">предельное значение: кожа натуральная. </w:t>
            </w:r>
          </w:p>
          <w:p w:rsidR="0072249E" w:rsidRPr="0072249E" w:rsidRDefault="0072249E" w:rsidP="0072249E">
            <w:pPr>
              <w:pStyle w:val="ae"/>
              <w:jc w:val="left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Возможные значения: искусственная кожа, мебельный (искусст</w:t>
            </w:r>
            <w:r w:rsidRPr="0072249E">
              <w:rPr>
                <w:sz w:val="16"/>
                <w:szCs w:val="16"/>
              </w:rPr>
              <w:lastRenderedPageBreak/>
              <w:t>венный) мех, искусственная замша (микрофибра), ткань, нетканые материалы</w:t>
            </w:r>
          </w:p>
        </w:tc>
        <w:tc>
          <w:tcPr>
            <w:tcW w:w="2155" w:type="dxa"/>
            <w:gridSpan w:val="3"/>
          </w:tcPr>
          <w:p w:rsidR="0072249E" w:rsidRPr="0072249E" w:rsidRDefault="0072249E" w:rsidP="0072249E">
            <w:pPr>
              <w:pStyle w:val="ae"/>
              <w:jc w:val="left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lastRenderedPageBreak/>
              <w:t xml:space="preserve">предельное значение: искусственная кожа. </w:t>
            </w:r>
          </w:p>
          <w:p w:rsidR="0072249E" w:rsidRPr="0072249E" w:rsidRDefault="0072249E" w:rsidP="0072249E">
            <w:pPr>
              <w:pStyle w:val="ae"/>
              <w:jc w:val="left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Возможные значения: мебельный</w:t>
            </w:r>
          </w:p>
          <w:p w:rsidR="0072249E" w:rsidRPr="0072249E" w:rsidRDefault="0072249E" w:rsidP="0072249E">
            <w:pPr>
              <w:pStyle w:val="ae"/>
              <w:jc w:val="left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(искусственный) мех, искусственная замша (микрофибра), ткань, нетканые материалы</w:t>
            </w:r>
          </w:p>
        </w:tc>
        <w:tc>
          <w:tcPr>
            <w:tcW w:w="3685" w:type="dxa"/>
            <w:gridSpan w:val="5"/>
          </w:tcPr>
          <w:p w:rsidR="0072249E" w:rsidRPr="0072249E" w:rsidRDefault="0072249E" w:rsidP="0072249E">
            <w:pPr>
              <w:pStyle w:val="ae"/>
              <w:jc w:val="left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предельное значение: ткань. Возможные значения: нетканые материалы</w:t>
            </w:r>
          </w:p>
        </w:tc>
        <w:tc>
          <w:tcPr>
            <w:tcW w:w="981" w:type="dxa"/>
          </w:tcPr>
          <w:p w:rsidR="0072249E" w:rsidRPr="0072249E" w:rsidRDefault="0072249E" w:rsidP="0072249E">
            <w:pPr>
              <w:pStyle w:val="ae"/>
              <w:jc w:val="left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предельное значение: искусственная кожа. Возможные значения: мебельный</w:t>
            </w:r>
          </w:p>
          <w:p w:rsidR="0072249E" w:rsidRPr="0072249E" w:rsidRDefault="0072249E" w:rsidP="0072249E">
            <w:pPr>
              <w:pStyle w:val="ae"/>
              <w:jc w:val="left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 xml:space="preserve">(искусственный) мех, искусственная замша (микрофибра), ткань, нетканые </w:t>
            </w:r>
            <w:r w:rsidRPr="0072249E">
              <w:rPr>
                <w:sz w:val="16"/>
                <w:szCs w:val="16"/>
              </w:rPr>
              <w:lastRenderedPageBreak/>
              <w:t>материалы</w:t>
            </w:r>
          </w:p>
        </w:tc>
        <w:tc>
          <w:tcPr>
            <w:tcW w:w="1117" w:type="dxa"/>
          </w:tcPr>
          <w:p w:rsidR="0072249E" w:rsidRPr="0072249E" w:rsidRDefault="0072249E" w:rsidP="0072249E">
            <w:pPr>
              <w:pStyle w:val="ae"/>
              <w:jc w:val="left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lastRenderedPageBreak/>
              <w:t>предельное значение: ткань. Возможные значения: нетканые материалы</w:t>
            </w:r>
          </w:p>
        </w:tc>
      </w:tr>
      <w:tr w:rsidR="00E86B16" w:rsidRPr="00031862" w:rsidTr="003E60CB">
        <w:trPr>
          <w:trHeight w:val="424"/>
        </w:trPr>
        <w:tc>
          <w:tcPr>
            <w:tcW w:w="420" w:type="dxa"/>
            <w:vMerge w:val="restart"/>
          </w:tcPr>
          <w:p w:rsidR="00E86B16" w:rsidRPr="00E86B16" w:rsidRDefault="004F4034" w:rsidP="00E86B16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6</w:t>
            </w:r>
          </w:p>
        </w:tc>
        <w:tc>
          <w:tcPr>
            <w:tcW w:w="1134" w:type="dxa"/>
            <w:vMerge w:val="restart"/>
          </w:tcPr>
          <w:p w:rsidR="00E86B16" w:rsidRPr="00E86B16" w:rsidRDefault="00E86B16" w:rsidP="00E86B16">
            <w:pPr>
              <w:pStyle w:val="ae"/>
              <w:jc w:val="center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31.01.12</w:t>
            </w:r>
          </w:p>
        </w:tc>
        <w:tc>
          <w:tcPr>
            <w:tcW w:w="1815" w:type="dxa"/>
            <w:vMerge w:val="restart"/>
          </w:tcPr>
          <w:p w:rsidR="00E86B16" w:rsidRPr="00E86B16" w:rsidRDefault="00E86B16" w:rsidP="00E86B16">
            <w:pPr>
              <w:pStyle w:val="af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Мебель деревянная для офисов. Пояснения по закупаемой продукции: мебель для сидения, преимущественно с деревянным каркасом</w:t>
            </w:r>
          </w:p>
        </w:tc>
        <w:tc>
          <w:tcPr>
            <w:tcW w:w="2409" w:type="dxa"/>
          </w:tcPr>
          <w:p w:rsidR="00E86B16" w:rsidRPr="00E86B16" w:rsidRDefault="00E86B16" w:rsidP="00E86B16">
            <w:pPr>
              <w:pStyle w:val="af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материал (вид древесины)</w:t>
            </w:r>
          </w:p>
        </w:tc>
        <w:tc>
          <w:tcPr>
            <w:tcW w:w="636" w:type="dxa"/>
          </w:tcPr>
          <w:p w:rsidR="00E86B16" w:rsidRPr="00E86B16" w:rsidRDefault="00E86B16" w:rsidP="00E86B16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638" w:type="dxa"/>
            <w:gridSpan w:val="2"/>
          </w:tcPr>
          <w:p w:rsidR="00E86B16" w:rsidRPr="00E86B16" w:rsidRDefault="00E86B16" w:rsidP="00E86B16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853" w:type="dxa"/>
          </w:tcPr>
          <w:p w:rsidR="00E86B16" w:rsidRPr="00E86B16" w:rsidRDefault="00E86B16" w:rsidP="00E86B16">
            <w:pPr>
              <w:pStyle w:val="ae"/>
              <w:jc w:val="center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 xml:space="preserve">предельное значение: массив древесины "ценных" пород (твердолиственных и тропических). </w:t>
            </w:r>
          </w:p>
          <w:p w:rsidR="00E86B16" w:rsidRPr="00E86B16" w:rsidRDefault="00E86B16" w:rsidP="00E86B16">
            <w:pPr>
              <w:pStyle w:val="ae"/>
              <w:jc w:val="center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Возможные значения:</w:t>
            </w:r>
          </w:p>
          <w:p w:rsidR="00E86B16" w:rsidRPr="00E86B16" w:rsidRDefault="00E86B16" w:rsidP="00E86B16">
            <w:pPr>
              <w:pStyle w:val="ae"/>
              <w:jc w:val="center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древесина хвойных и мягколиственных пород: береза, лиственница, сосна, ель</w:t>
            </w:r>
          </w:p>
        </w:tc>
        <w:tc>
          <w:tcPr>
            <w:tcW w:w="7938" w:type="dxa"/>
            <w:gridSpan w:val="10"/>
          </w:tcPr>
          <w:p w:rsidR="00E86B16" w:rsidRPr="00E86B16" w:rsidRDefault="00E86B16" w:rsidP="00E86B16">
            <w:pPr>
              <w:pStyle w:val="ae"/>
              <w:jc w:val="left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предельное значение: древесина хвойных и мягколиственных пород: береза, лиственница, сосна, ель</w:t>
            </w:r>
          </w:p>
        </w:tc>
      </w:tr>
      <w:tr w:rsidR="00E86B16" w:rsidRPr="00031862" w:rsidTr="00F0426C">
        <w:trPr>
          <w:trHeight w:val="424"/>
        </w:trPr>
        <w:tc>
          <w:tcPr>
            <w:tcW w:w="420" w:type="dxa"/>
            <w:vMerge/>
          </w:tcPr>
          <w:p w:rsidR="00E86B16" w:rsidRPr="0072249E" w:rsidRDefault="00E86B16" w:rsidP="00E86B16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86B16" w:rsidRPr="0072249E" w:rsidRDefault="00E86B16" w:rsidP="00E86B16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815" w:type="dxa"/>
            <w:vMerge/>
          </w:tcPr>
          <w:p w:rsidR="00E86B16" w:rsidRPr="0072249E" w:rsidRDefault="00E86B16" w:rsidP="00E86B16">
            <w:pPr>
              <w:pStyle w:val="af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:rsidR="00E86B16" w:rsidRPr="00E86B16" w:rsidRDefault="00E86B16" w:rsidP="00E86B16">
            <w:pPr>
              <w:pStyle w:val="af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обивочные материалы</w:t>
            </w:r>
          </w:p>
        </w:tc>
        <w:tc>
          <w:tcPr>
            <w:tcW w:w="636" w:type="dxa"/>
          </w:tcPr>
          <w:p w:rsidR="00E86B16" w:rsidRPr="00E86B16" w:rsidRDefault="00E86B16" w:rsidP="00E86B16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638" w:type="dxa"/>
            <w:gridSpan w:val="2"/>
          </w:tcPr>
          <w:p w:rsidR="00E86B16" w:rsidRPr="00E86B16" w:rsidRDefault="00E86B16" w:rsidP="00E86B16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853" w:type="dxa"/>
          </w:tcPr>
          <w:p w:rsidR="00E86B16" w:rsidRPr="00E86B16" w:rsidRDefault="00E86B16" w:rsidP="00E86B16">
            <w:pPr>
              <w:pStyle w:val="ae"/>
              <w:jc w:val="left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 xml:space="preserve">предельное значение: кожа натуральная. </w:t>
            </w:r>
          </w:p>
          <w:p w:rsidR="00E86B16" w:rsidRPr="00E86B16" w:rsidRDefault="00E86B16" w:rsidP="00E86B16">
            <w:pPr>
              <w:pStyle w:val="ae"/>
              <w:jc w:val="left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Возможные значения: искусственная кожа, мебельн</w:t>
            </w:r>
            <w:r w:rsidRPr="00E86B16">
              <w:rPr>
                <w:sz w:val="16"/>
                <w:szCs w:val="16"/>
              </w:rPr>
              <w:lastRenderedPageBreak/>
              <w:t>ый (искусственный) мех, искусственная замша (микрофибра), ткань, нетканые материалы</w:t>
            </w:r>
          </w:p>
        </w:tc>
        <w:tc>
          <w:tcPr>
            <w:tcW w:w="2155" w:type="dxa"/>
            <w:gridSpan w:val="3"/>
          </w:tcPr>
          <w:p w:rsidR="00E86B16" w:rsidRPr="00E86B16" w:rsidRDefault="00E86B16" w:rsidP="00E86B16">
            <w:pPr>
              <w:pStyle w:val="ae"/>
              <w:jc w:val="left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lastRenderedPageBreak/>
              <w:t xml:space="preserve">предельное значение: искусственная кожа. </w:t>
            </w:r>
          </w:p>
          <w:p w:rsidR="00E86B16" w:rsidRPr="00E86B16" w:rsidRDefault="00E86B16" w:rsidP="00E86B16">
            <w:pPr>
              <w:pStyle w:val="ae"/>
              <w:jc w:val="left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Возможные значения: мебельный</w:t>
            </w:r>
          </w:p>
          <w:p w:rsidR="00E86B16" w:rsidRPr="00E86B16" w:rsidRDefault="00E86B16" w:rsidP="00E86B16">
            <w:pPr>
              <w:pStyle w:val="ae"/>
              <w:jc w:val="left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(искусственный) мех, искусственная замша (микрофибра), ткань, нетканые материалы</w:t>
            </w:r>
          </w:p>
        </w:tc>
        <w:tc>
          <w:tcPr>
            <w:tcW w:w="3685" w:type="dxa"/>
            <w:gridSpan w:val="5"/>
          </w:tcPr>
          <w:p w:rsidR="00E86B16" w:rsidRPr="00E86B16" w:rsidRDefault="00E86B16" w:rsidP="00E86B16">
            <w:pPr>
              <w:pStyle w:val="ae"/>
              <w:jc w:val="left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предельное значение: ткань. Возможные значения: нетканые материалы</w:t>
            </w:r>
          </w:p>
        </w:tc>
        <w:tc>
          <w:tcPr>
            <w:tcW w:w="981" w:type="dxa"/>
          </w:tcPr>
          <w:p w:rsidR="00E86B16" w:rsidRPr="00E86B16" w:rsidRDefault="00E86B16" w:rsidP="00E86B16">
            <w:pPr>
              <w:pStyle w:val="ae"/>
              <w:jc w:val="left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предельное значение: искусственная кожа. Возможные значения: мебельный</w:t>
            </w:r>
          </w:p>
          <w:p w:rsidR="00E86B16" w:rsidRPr="00E86B16" w:rsidRDefault="00E86B16" w:rsidP="00E86B16">
            <w:pPr>
              <w:pStyle w:val="ae"/>
              <w:jc w:val="center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(искусственный) мех, искусственная замша (микрофиб</w:t>
            </w:r>
            <w:r w:rsidRPr="00E86B16">
              <w:rPr>
                <w:sz w:val="16"/>
                <w:szCs w:val="16"/>
              </w:rPr>
              <w:lastRenderedPageBreak/>
              <w:t>ра), ткань, нетканые материалы</w:t>
            </w:r>
          </w:p>
        </w:tc>
        <w:tc>
          <w:tcPr>
            <w:tcW w:w="1117" w:type="dxa"/>
          </w:tcPr>
          <w:p w:rsidR="00E86B16" w:rsidRPr="00E86B16" w:rsidRDefault="00E86B16" w:rsidP="00E86B16">
            <w:pPr>
              <w:pStyle w:val="ae"/>
              <w:jc w:val="center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lastRenderedPageBreak/>
              <w:t>предельное значение: ткань. Возможные значения: нетканые материалы</w:t>
            </w:r>
          </w:p>
        </w:tc>
      </w:tr>
      <w:tr w:rsidR="00E86B16" w:rsidRPr="00031862" w:rsidTr="00E86B16">
        <w:trPr>
          <w:trHeight w:val="424"/>
        </w:trPr>
        <w:tc>
          <w:tcPr>
            <w:tcW w:w="420" w:type="dxa"/>
          </w:tcPr>
          <w:p w:rsidR="00E86B16" w:rsidRPr="00E86B16" w:rsidRDefault="004F4034" w:rsidP="00E86B16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7</w:t>
            </w:r>
          </w:p>
        </w:tc>
        <w:tc>
          <w:tcPr>
            <w:tcW w:w="1134" w:type="dxa"/>
          </w:tcPr>
          <w:p w:rsidR="00E86B16" w:rsidRPr="00E86B16" w:rsidRDefault="00E86B16" w:rsidP="00E86B16">
            <w:pPr>
              <w:pStyle w:val="ae"/>
              <w:jc w:val="center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49.32.11</w:t>
            </w:r>
          </w:p>
        </w:tc>
        <w:tc>
          <w:tcPr>
            <w:tcW w:w="1815" w:type="dxa"/>
          </w:tcPr>
          <w:p w:rsidR="00E86B16" w:rsidRPr="00E86B16" w:rsidRDefault="00E86B16" w:rsidP="00E86B16">
            <w:pPr>
              <w:pStyle w:val="af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Услуги такси</w:t>
            </w:r>
          </w:p>
        </w:tc>
        <w:tc>
          <w:tcPr>
            <w:tcW w:w="2409" w:type="dxa"/>
          </w:tcPr>
          <w:p w:rsidR="00E86B16" w:rsidRPr="00E86B16" w:rsidRDefault="00E86B16" w:rsidP="00E86B16">
            <w:pPr>
              <w:pStyle w:val="af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мощность двигателя автомобиля</w:t>
            </w:r>
          </w:p>
          <w:p w:rsidR="00E86B16" w:rsidRPr="00E86B16" w:rsidRDefault="00E86B16" w:rsidP="00E86B16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636" w:type="dxa"/>
          </w:tcPr>
          <w:p w:rsidR="00E86B16" w:rsidRPr="00E86B16" w:rsidRDefault="00E86B16" w:rsidP="00E86B16">
            <w:pPr>
              <w:pStyle w:val="ae"/>
              <w:jc w:val="center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251</w:t>
            </w:r>
          </w:p>
        </w:tc>
        <w:tc>
          <w:tcPr>
            <w:tcW w:w="638" w:type="dxa"/>
            <w:gridSpan w:val="2"/>
          </w:tcPr>
          <w:p w:rsidR="00E86B16" w:rsidRPr="00E86B16" w:rsidRDefault="00E86B16" w:rsidP="00E86B16">
            <w:pPr>
              <w:pStyle w:val="af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лошадиная сила</w:t>
            </w:r>
          </w:p>
        </w:tc>
        <w:tc>
          <w:tcPr>
            <w:tcW w:w="853" w:type="dxa"/>
          </w:tcPr>
          <w:p w:rsidR="00E86B16" w:rsidRPr="00E86B16" w:rsidRDefault="00E86B16" w:rsidP="00E86B16">
            <w:pPr>
              <w:pStyle w:val="ae"/>
              <w:jc w:val="center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не более 200</w:t>
            </w:r>
          </w:p>
        </w:tc>
        <w:tc>
          <w:tcPr>
            <w:tcW w:w="1092" w:type="dxa"/>
            <w:gridSpan w:val="2"/>
          </w:tcPr>
          <w:p w:rsidR="00E86B16" w:rsidRPr="00E86B16" w:rsidRDefault="00E86B16" w:rsidP="00E86B16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063" w:type="dxa"/>
          </w:tcPr>
          <w:p w:rsidR="00E86B16" w:rsidRPr="00E86B16" w:rsidRDefault="00E86B16" w:rsidP="00E86B16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86B16" w:rsidRPr="00BC3432" w:rsidRDefault="00E86B16" w:rsidP="00E86B16">
            <w:pPr>
              <w:pStyle w:val="ae"/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gridSpan w:val="2"/>
          </w:tcPr>
          <w:p w:rsidR="00E86B16" w:rsidRPr="00BC3432" w:rsidRDefault="00E86B16" w:rsidP="00E86B16">
            <w:pPr>
              <w:pStyle w:val="ae"/>
              <w:jc w:val="center"/>
              <w:rPr>
                <w:sz w:val="22"/>
                <w:szCs w:val="22"/>
              </w:rPr>
            </w:pPr>
          </w:p>
        </w:tc>
        <w:tc>
          <w:tcPr>
            <w:tcW w:w="1237" w:type="dxa"/>
            <w:gridSpan w:val="2"/>
          </w:tcPr>
          <w:p w:rsidR="00E86B16" w:rsidRPr="00BC3432" w:rsidRDefault="00E86B16" w:rsidP="00E86B16">
            <w:pPr>
              <w:pStyle w:val="ae"/>
              <w:jc w:val="center"/>
              <w:rPr>
                <w:sz w:val="22"/>
                <w:szCs w:val="22"/>
              </w:rPr>
            </w:pPr>
          </w:p>
        </w:tc>
        <w:tc>
          <w:tcPr>
            <w:tcW w:w="981" w:type="dxa"/>
          </w:tcPr>
          <w:p w:rsidR="00E86B16" w:rsidRPr="00E86B16" w:rsidRDefault="00E86B16" w:rsidP="00E86B16">
            <w:pPr>
              <w:pStyle w:val="ae"/>
              <w:jc w:val="left"/>
              <w:rPr>
                <w:sz w:val="16"/>
                <w:szCs w:val="16"/>
              </w:rPr>
            </w:pPr>
          </w:p>
        </w:tc>
        <w:tc>
          <w:tcPr>
            <w:tcW w:w="1117" w:type="dxa"/>
          </w:tcPr>
          <w:p w:rsidR="00E86B16" w:rsidRPr="00E86B16" w:rsidRDefault="00E86B16" w:rsidP="00E86B16">
            <w:pPr>
              <w:pStyle w:val="ae"/>
              <w:jc w:val="center"/>
              <w:rPr>
                <w:sz w:val="16"/>
                <w:szCs w:val="16"/>
              </w:rPr>
            </w:pPr>
          </w:p>
        </w:tc>
      </w:tr>
      <w:tr w:rsidR="00E86B16" w:rsidRPr="00031862" w:rsidTr="00E86B16">
        <w:trPr>
          <w:trHeight w:val="424"/>
        </w:trPr>
        <w:tc>
          <w:tcPr>
            <w:tcW w:w="420" w:type="dxa"/>
          </w:tcPr>
          <w:p w:rsidR="00E86B16" w:rsidRPr="00E86B16" w:rsidRDefault="004F4034" w:rsidP="00E86B16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E86B16" w:rsidRPr="00E86B16" w:rsidRDefault="00E86B16" w:rsidP="00E86B16">
            <w:pPr>
              <w:pStyle w:val="ae"/>
              <w:jc w:val="center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49.32.12</w:t>
            </w:r>
          </w:p>
        </w:tc>
        <w:tc>
          <w:tcPr>
            <w:tcW w:w="1815" w:type="dxa"/>
          </w:tcPr>
          <w:p w:rsidR="00E86B16" w:rsidRPr="00E86B16" w:rsidRDefault="00E86B16" w:rsidP="00E86B16">
            <w:pPr>
              <w:pStyle w:val="af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Услуги по аренде легковых автомобилей с водителем</w:t>
            </w:r>
          </w:p>
        </w:tc>
        <w:tc>
          <w:tcPr>
            <w:tcW w:w="2409" w:type="dxa"/>
          </w:tcPr>
          <w:p w:rsidR="00E86B16" w:rsidRPr="00E86B16" w:rsidRDefault="00E86B16" w:rsidP="00E86B16">
            <w:pPr>
              <w:pStyle w:val="af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мощность двигателя автомобиля</w:t>
            </w:r>
          </w:p>
        </w:tc>
        <w:tc>
          <w:tcPr>
            <w:tcW w:w="636" w:type="dxa"/>
          </w:tcPr>
          <w:p w:rsidR="00E86B16" w:rsidRPr="00E86B16" w:rsidRDefault="00E86B16" w:rsidP="00E86B16">
            <w:pPr>
              <w:pStyle w:val="ae"/>
              <w:jc w:val="center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251</w:t>
            </w:r>
          </w:p>
        </w:tc>
        <w:tc>
          <w:tcPr>
            <w:tcW w:w="638" w:type="dxa"/>
            <w:gridSpan w:val="2"/>
          </w:tcPr>
          <w:p w:rsidR="00E86B16" w:rsidRPr="00E86B16" w:rsidRDefault="00E86B16" w:rsidP="00E86B16">
            <w:pPr>
              <w:pStyle w:val="af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лошадиная сила</w:t>
            </w:r>
          </w:p>
        </w:tc>
        <w:tc>
          <w:tcPr>
            <w:tcW w:w="853" w:type="dxa"/>
          </w:tcPr>
          <w:p w:rsidR="00E86B16" w:rsidRPr="00E86B16" w:rsidRDefault="00E86B16" w:rsidP="00E86B16">
            <w:pPr>
              <w:pStyle w:val="ae"/>
              <w:jc w:val="center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не более 200</w:t>
            </w:r>
          </w:p>
        </w:tc>
        <w:tc>
          <w:tcPr>
            <w:tcW w:w="1092" w:type="dxa"/>
            <w:gridSpan w:val="2"/>
          </w:tcPr>
          <w:p w:rsidR="00E86B16" w:rsidRPr="00E86B16" w:rsidRDefault="00E86B16" w:rsidP="00E86B16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063" w:type="dxa"/>
          </w:tcPr>
          <w:p w:rsidR="00E86B16" w:rsidRPr="00E86B16" w:rsidRDefault="00E86B16" w:rsidP="00E86B16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86B16" w:rsidRPr="00E86B16" w:rsidRDefault="00E86B16" w:rsidP="00E86B16">
            <w:pPr>
              <w:pStyle w:val="ae"/>
              <w:jc w:val="left"/>
              <w:rPr>
                <w:sz w:val="16"/>
                <w:szCs w:val="16"/>
              </w:rPr>
            </w:pPr>
          </w:p>
        </w:tc>
        <w:tc>
          <w:tcPr>
            <w:tcW w:w="1314" w:type="dxa"/>
            <w:gridSpan w:val="2"/>
          </w:tcPr>
          <w:p w:rsidR="00E86B16" w:rsidRPr="00E86B16" w:rsidRDefault="00E86B16" w:rsidP="00E86B16">
            <w:pPr>
              <w:pStyle w:val="ae"/>
              <w:jc w:val="left"/>
              <w:rPr>
                <w:sz w:val="16"/>
                <w:szCs w:val="16"/>
              </w:rPr>
            </w:pPr>
          </w:p>
        </w:tc>
        <w:tc>
          <w:tcPr>
            <w:tcW w:w="1237" w:type="dxa"/>
            <w:gridSpan w:val="2"/>
          </w:tcPr>
          <w:p w:rsidR="00E86B16" w:rsidRPr="00E86B16" w:rsidRDefault="00E86B16" w:rsidP="00E86B16">
            <w:pPr>
              <w:pStyle w:val="ae"/>
              <w:jc w:val="left"/>
              <w:rPr>
                <w:sz w:val="16"/>
                <w:szCs w:val="16"/>
              </w:rPr>
            </w:pPr>
          </w:p>
        </w:tc>
        <w:tc>
          <w:tcPr>
            <w:tcW w:w="981" w:type="dxa"/>
          </w:tcPr>
          <w:p w:rsidR="00E86B16" w:rsidRPr="00E86B16" w:rsidRDefault="00E86B16" w:rsidP="00E86B16">
            <w:pPr>
              <w:pStyle w:val="ae"/>
              <w:jc w:val="left"/>
              <w:rPr>
                <w:sz w:val="16"/>
                <w:szCs w:val="16"/>
              </w:rPr>
            </w:pPr>
          </w:p>
        </w:tc>
        <w:tc>
          <w:tcPr>
            <w:tcW w:w="1117" w:type="dxa"/>
          </w:tcPr>
          <w:p w:rsidR="00E86B16" w:rsidRPr="00E86B16" w:rsidRDefault="00E86B16" w:rsidP="00E86B16">
            <w:pPr>
              <w:pStyle w:val="ae"/>
              <w:jc w:val="center"/>
              <w:rPr>
                <w:sz w:val="16"/>
                <w:szCs w:val="16"/>
              </w:rPr>
            </w:pPr>
          </w:p>
        </w:tc>
      </w:tr>
      <w:tr w:rsidR="00E86B16" w:rsidRPr="00031862" w:rsidTr="00E86B16">
        <w:trPr>
          <w:trHeight w:val="424"/>
        </w:trPr>
        <w:tc>
          <w:tcPr>
            <w:tcW w:w="420" w:type="dxa"/>
            <w:vMerge w:val="restart"/>
          </w:tcPr>
          <w:p w:rsidR="00E86B16" w:rsidRPr="00E86B16" w:rsidRDefault="004F4034" w:rsidP="00E86B16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  <w:vMerge w:val="restart"/>
          </w:tcPr>
          <w:p w:rsidR="00E86B16" w:rsidRPr="00E86B16" w:rsidRDefault="00E86B16" w:rsidP="00E86B16">
            <w:pPr>
              <w:pStyle w:val="ae"/>
              <w:jc w:val="center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61.20.11</w:t>
            </w:r>
          </w:p>
        </w:tc>
        <w:tc>
          <w:tcPr>
            <w:tcW w:w="1815" w:type="dxa"/>
            <w:vMerge w:val="restart"/>
          </w:tcPr>
          <w:p w:rsidR="00E86B16" w:rsidRPr="00E86B16" w:rsidRDefault="00E86B16" w:rsidP="00E86B16">
            <w:pPr>
              <w:pStyle w:val="af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Услуги подвижной связи общего пользования - обеспечение доступа и поддержка пользователя.</w:t>
            </w:r>
          </w:p>
          <w:p w:rsidR="00E86B16" w:rsidRPr="00E86B16" w:rsidRDefault="00E86B16" w:rsidP="00E86B16">
            <w:pPr>
              <w:pStyle w:val="af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 xml:space="preserve">Пояснения по требуемым услугам: </w:t>
            </w:r>
          </w:p>
          <w:p w:rsidR="00E86B16" w:rsidRPr="00E86B16" w:rsidRDefault="00E86B16" w:rsidP="00E86B16">
            <w:pPr>
              <w:pStyle w:val="af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оказание услуг подвижной радиотелефонной связи</w:t>
            </w:r>
          </w:p>
        </w:tc>
        <w:tc>
          <w:tcPr>
            <w:tcW w:w="2409" w:type="dxa"/>
          </w:tcPr>
          <w:p w:rsidR="00E86B16" w:rsidRPr="00E86B16" w:rsidRDefault="00E86B16" w:rsidP="00E86B16">
            <w:pPr>
              <w:pStyle w:val="af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тарификация услуги голосовой связи, доступа в информационно-телекоммуникационную сеть "Интернет" (лимитная/ безлимитная)</w:t>
            </w:r>
          </w:p>
        </w:tc>
        <w:tc>
          <w:tcPr>
            <w:tcW w:w="636" w:type="dxa"/>
          </w:tcPr>
          <w:p w:rsidR="00E86B16" w:rsidRPr="00BC3432" w:rsidRDefault="00E86B16" w:rsidP="00E86B16">
            <w:pPr>
              <w:pStyle w:val="ae"/>
              <w:rPr>
                <w:sz w:val="22"/>
                <w:szCs w:val="22"/>
              </w:rPr>
            </w:pPr>
          </w:p>
        </w:tc>
        <w:tc>
          <w:tcPr>
            <w:tcW w:w="638" w:type="dxa"/>
            <w:gridSpan w:val="2"/>
          </w:tcPr>
          <w:p w:rsidR="00E86B16" w:rsidRPr="00BC3432" w:rsidRDefault="00E86B16" w:rsidP="00E86B16">
            <w:pPr>
              <w:pStyle w:val="ae"/>
              <w:rPr>
                <w:sz w:val="22"/>
                <w:szCs w:val="22"/>
              </w:rPr>
            </w:pPr>
          </w:p>
        </w:tc>
        <w:tc>
          <w:tcPr>
            <w:tcW w:w="853" w:type="dxa"/>
          </w:tcPr>
          <w:p w:rsidR="00E86B16" w:rsidRPr="00BC3432" w:rsidRDefault="00E86B16" w:rsidP="00E86B16">
            <w:pPr>
              <w:pStyle w:val="ae"/>
              <w:rPr>
                <w:sz w:val="22"/>
                <w:szCs w:val="22"/>
              </w:rPr>
            </w:pPr>
          </w:p>
        </w:tc>
        <w:tc>
          <w:tcPr>
            <w:tcW w:w="1092" w:type="dxa"/>
            <w:gridSpan w:val="2"/>
          </w:tcPr>
          <w:p w:rsidR="00E86B16" w:rsidRPr="00BC3432" w:rsidRDefault="00E86B16" w:rsidP="00E86B16">
            <w:pPr>
              <w:pStyle w:val="ae"/>
              <w:rPr>
                <w:sz w:val="22"/>
                <w:szCs w:val="22"/>
              </w:rPr>
            </w:pPr>
          </w:p>
        </w:tc>
        <w:tc>
          <w:tcPr>
            <w:tcW w:w="1063" w:type="dxa"/>
          </w:tcPr>
          <w:p w:rsidR="00E86B16" w:rsidRPr="00BC3432" w:rsidRDefault="00E86B16" w:rsidP="00E86B16">
            <w:pPr>
              <w:pStyle w:val="ae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E86B16" w:rsidRPr="00BC3432" w:rsidRDefault="00E86B16" w:rsidP="00E86B16">
            <w:pPr>
              <w:pStyle w:val="ae"/>
              <w:rPr>
                <w:sz w:val="22"/>
                <w:szCs w:val="22"/>
              </w:rPr>
            </w:pPr>
          </w:p>
        </w:tc>
        <w:tc>
          <w:tcPr>
            <w:tcW w:w="1314" w:type="dxa"/>
            <w:gridSpan w:val="2"/>
          </w:tcPr>
          <w:p w:rsidR="00E86B16" w:rsidRPr="00BC3432" w:rsidRDefault="00E86B16" w:rsidP="00E86B16">
            <w:pPr>
              <w:pStyle w:val="ae"/>
              <w:rPr>
                <w:sz w:val="22"/>
                <w:szCs w:val="22"/>
              </w:rPr>
            </w:pPr>
          </w:p>
        </w:tc>
        <w:tc>
          <w:tcPr>
            <w:tcW w:w="1237" w:type="dxa"/>
            <w:gridSpan w:val="2"/>
          </w:tcPr>
          <w:p w:rsidR="00E86B16" w:rsidRPr="00BC3432" w:rsidRDefault="00E86B16" w:rsidP="00E86B16">
            <w:pPr>
              <w:pStyle w:val="ae"/>
              <w:rPr>
                <w:sz w:val="22"/>
                <w:szCs w:val="22"/>
              </w:rPr>
            </w:pPr>
          </w:p>
        </w:tc>
        <w:tc>
          <w:tcPr>
            <w:tcW w:w="981" w:type="dxa"/>
          </w:tcPr>
          <w:p w:rsidR="00E86B16" w:rsidRPr="00BC3432" w:rsidRDefault="00E86B16" w:rsidP="00E86B16">
            <w:pPr>
              <w:pStyle w:val="ae"/>
              <w:rPr>
                <w:sz w:val="22"/>
                <w:szCs w:val="22"/>
              </w:rPr>
            </w:pPr>
          </w:p>
        </w:tc>
        <w:tc>
          <w:tcPr>
            <w:tcW w:w="1117" w:type="dxa"/>
          </w:tcPr>
          <w:p w:rsidR="00E86B16" w:rsidRPr="00BC3432" w:rsidRDefault="00E86B16" w:rsidP="00E86B16">
            <w:pPr>
              <w:pStyle w:val="ae"/>
              <w:rPr>
                <w:sz w:val="22"/>
                <w:szCs w:val="22"/>
              </w:rPr>
            </w:pPr>
          </w:p>
        </w:tc>
      </w:tr>
      <w:tr w:rsidR="00E86B16" w:rsidRPr="00031862" w:rsidTr="00E86B16">
        <w:trPr>
          <w:trHeight w:val="424"/>
        </w:trPr>
        <w:tc>
          <w:tcPr>
            <w:tcW w:w="420" w:type="dxa"/>
            <w:vMerge/>
          </w:tcPr>
          <w:p w:rsidR="00E86B16" w:rsidRPr="00E86B16" w:rsidRDefault="00E86B16" w:rsidP="00E86B16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86B16" w:rsidRPr="00E86B16" w:rsidRDefault="00E86B16" w:rsidP="00E86B16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815" w:type="dxa"/>
            <w:vMerge/>
          </w:tcPr>
          <w:p w:rsidR="00E86B16" w:rsidRPr="00E86B16" w:rsidRDefault="00E86B16" w:rsidP="00E86B16">
            <w:pPr>
              <w:pStyle w:val="af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:rsidR="00E86B16" w:rsidRPr="00E86B16" w:rsidRDefault="00E86B16" w:rsidP="00E86B16">
            <w:pPr>
              <w:pStyle w:val="af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объем доступной услуги голосовой связи (минут), доступа в информационно-телекоммуникационную сеть "Интернет" (Гб)</w:t>
            </w:r>
          </w:p>
        </w:tc>
        <w:tc>
          <w:tcPr>
            <w:tcW w:w="636" w:type="dxa"/>
          </w:tcPr>
          <w:p w:rsidR="00E86B16" w:rsidRPr="00E86B16" w:rsidRDefault="00E86B16" w:rsidP="00E86B16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638" w:type="dxa"/>
            <w:gridSpan w:val="2"/>
          </w:tcPr>
          <w:p w:rsidR="00E86B16" w:rsidRPr="00E86B16" w:rsidRDefault="00E86B16" w:rsidP="00E86B16">
            <w:pPr>
              <w:pStyle w:val="af"/>
              <w:rPr>
                <w:sz w:val="16"/>
                <w:szCs w:val="16"/>
              </w:rPr>
            </w:pPr>
          </w:p>
        </w:tc>
        <w:tc>
          <w:tcPr>
            <w:tcW w:w="853" w:type="dxa"/>
          </w:tcPr>
          <w:p w:rsidR="00E86B16" w:rsidRPr="00E86B16" w:rsidRDefault="00E86B16" w:rsidP="00E86B16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092" w:type="dxa"/>
            <w:gridSpan w:val="2"/>
          </w:tcPr>
          <w:p w:rsidR="00E86B16" w:rsidRPr="00E86B16" w:rsidRDefault="00E86B16" w:rsidP="00E86B16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063" w:type="dxa"/>
          </w:tcPr>
          <w:p w:rsidR="00E86B16" w:rsidRPr="00E86B16" w:rsidRDefault="00E86B16" w:rsidP="00E86B16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86B16" w:rsidRPr="00E86B16" w:rsidRDefault="00E86B16" w:rsidP="00E86B16">
            <w:pPr>
              <w:pStyle w:val="ae"/>
              <w:jc w:val="left"/>
              <w:rPr>
                <w:sz w:val="16"/>
                <w:szCs w:val="16"/>
              </w:rPr>
            </w:pPr>
          </w:p>
        </w:tc>
        <w:tc>
          <w:tcPr>
            <w:tcW w:w="1314" w:type="dxa"/>
            <w:gridSpan w:val="2"/>
          </w:tcPr>
          <w:p w:rsidR="00E86B16" w:rsidRPr="00E86B16" w:rsidRDefault="00E86B16" w:rsidP="00E86B16">
            <w:pPr>
              <w:pStyle w:val="ae"/>
              <w:jc w:val="left"/>
              <w:rPr>
                <w:sz w:val="16"/>
                <w:szCs w:val="16"/>
              </w:rPr>
            </w:pPr>
          </w:p>
        </w:tc>
        <w:tc>
          <w:tcPr>
            <w:tcW w:w="1237" w:type="dxa"/>
            <w:gridSpan w:val="2"/>
          </w:tcPr>
          <w:p w:rsidR="00E86B16" w:rsidRPr="00E86B16" w:rsidRDefault="00E86B16" w:rsidP="00E86B16">
            <w:pPr>
              <w:pStyle w:val="ae"/>
              <w:jc w:val="left"/>
              <w:rPr>
                <w:sz w:val="16"/>
                <w:szCs w:val="16"/>
              </w:rPr>
            </w:pPr>
          </w:p>
        </w:tc>
        <w:tc>
          <w:tcPr>
            <w:tcW w:w="981" w:type="dxa"/>
          </w:tcPr>
          <w:p w:rsidR="00E86B16" w:rsidRPr="00E86B16" w:rsidRDefault="00E86B16" w:rsidP="00E86B16">
            <w:pPr>
              <w:pStyle w:val="ae"/>
              <w:jc w:val="left"/>
              <w:rPr>
                <w:sz w:val="16"/>
                <w:szCs w:val="16"/>
              </w:rPr>
            </w:pPr>
          </w:p>
        </w:tc>
        <w:tc>
          <w:tcPr>
            <w:tcW w:w="1117" w:type="dxa"/>
          </w:tcPr>
          <w:p w:rsidR="00E86B16" w:rsidRPr="00E86B16" w:rsidRDefault="00E86B16" w:rsidP="00E86B16">
            <w:pPr>
              <w:pStyle w:val="ae"/>
              <w:jc w:val="center"/>
              <w:rPr>
                <w:sz w:val="16"/>
                <w:szCs w:val="16"/>
              </w:rPr>
            </w:pPr>
          </w:p>
        </w:tc>
      </w:tr>
      <w:tr w:rsidR="00E86B16" w:rsidRPr="00031862" w:rsidTr="00E86B16">
        <w:trPr>
          <w:trHeight w:val="424"/>
        </w:trPr>
        <w:tc>
          <w:tcPr>
            <w:tcW w:w="420" w:type="dxa"/>
            <w:vMerge/>
          </w:tcPr>
          <w:p w:rsidR="00E86B16" w:rsidRPr="00E86B16" w:rsidRDefault="00E86B16" w:rsidP="00E86B16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86B16" w:rsidRPr="00E86B16" w:rsidRDefault="00E86B16" w:rsidP="00E86B16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815" w:type="dxa"/>
            <w:vMerge/>
          </w:tcPr>
          <w:p w:rsidR="00E86B16" w:rsidRPr="00E86B16" w:rsidRDefault="00E86B16" w:rsidP="00E86B16">
            <w:pPr>
              <w:pStyle w:val="af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:rsidR="00E86B16" w:rsidRPr="00E86B16" w:rsidRDefault="00E86B16" w:rsidP="00E86B16">
            <w:pPr>
              <w:pStyle w:val="af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доступ услуги голосовой связи (домашний регион, территория Российской Федерации, за пределами Российской Федерации - роуминг), доступ в информационно-телекоммуникационную сеть "Интернет" (Гб) (да/нет)</w:t>
            </w:r>
          </w:p>
        </w:tc>
        <w:tc>
          <w:tcPr>
            <w:tcW w:w="636" w:type="dxa"/>
          </w:tcPr>
          <w:p w:rsidR="00E86B16" w:rsidRPr="00E86B16" w:rsidRDefault="00E86B16" w:rsidP="00E86B16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638" w:type="dxa"/>
            <w:gridSpan w:val="2"/>
          </w:tcPr>
          <w:p w:rsidR="00E86B16" w:rsidRPr="00E86B16" w:rsidRDefault="00E86B16" w:rsidP="00E86B16">
            <w:pPr>
              <w:pStyle w:val="af"/>
              <w:rPr>
                <w:sz w:val="16"/>
                <w:szCs w:val="16"/>
              </w:rPr>
            </w:pPr>
          </w:p>
        </w:tc>
        <w:tc>
          <w:tcPr>
            <w:tcW w:w="853" w:type="dxa"/>
          </w:tcPr>
          <w:p w:rsidR="00E86B16" w:rsidRPr="00E86B16" w:rsidRDefault="00E86B16" w:rsidP="00E86B16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092" w:type="dxa"/>
            <w:gridSpan w:val="2"/>
          </w:tcPr>
          <w:p w:rsidR="00E86B16" w:rsidRPr="00E86B16" w:rsidRDefault="00E86B16" w:rsidP="00E86B16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063" w:type="dxa"/>
          </w:tcPr>
          <w:p w:rsidR="00E86B16" w:rsidRPr="00E86B16" w:rsidRDefault="00E86B16" w:rsidP="00E86B16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86B16" w:rsidRPr="00E86B16" w:rsidRDefault="00E86B16" w:rsidP="00E86B16">
            <w:pPr>
              <w:pStyle w:val="ae"/>
              <w:jc w:val="left"/>
              <w:rPr>
                <w:sz w:val="16"/>
                <w:szCs w:val="16"/>
              </w:rPr>
            </w:pPr>
          </w:p>
        </w:tc>
        <w:tc>
          <w:tcPr>
            <w:tcW w:w="1314" w:type="dxa"/>
            <w:gridSpan w:val="2"/>
          </w:tcPr>
          <w:p w:rsidR="00E86B16" w:rsidRPr="00E86B16" w:rsidRDefault="00E86B16" w:rsidP="00E86B16">
            <w:pPr>
              <w:pStyle w:val="ae"/>
              <w:jc w:val="left"/>
              <w:rPr>
                <w:sz w:val="16"/>
                <w:szCs w:val="16"/>
              </w:rPr>
            </w:pPr>
          </w:p>
        </w:tc>
        <w:tc>
          <w:tcPr>
            <w:tcW w:w="1237" w:type="dxa"/>
            <w:gridSpan w:val="2"/>
          </w:tcPr>
          <w:p w:rsidR="00E86B16" w:rsidRPr="00E86B16" w:rsidRDefault="00E86B16" w:rsidP="00E86B16">
            <w:pPr>
              <w:pStyle w:val="ae"/>
              <w:jc w:val="left"/>
              <w:rPr>
                <w:sz w:val="16"/>
                <w:szCs w:val="16"/>
              </w:rPr>
            </w:pPr>
          </w:p>
        </w:tc>
        <w:tc>
          <w:tcPr>
            <w:tcW w:w="981" w:type="dxa"/>
          </w:tcPr>
          <w:p w:rsidR="00E86B16" w:rsidRPr="00E86B16" w:rsidRDefault="00E86B16" w:rsidP="00E86B16">
            <w:pPr>
              <w:pStyle w:val="ae"/>
              <w:jc w:val="left"/>
              <w:rPr>
                <w:sz w:val="16"/>
                <w:szCs w:val="16"/>
              </w:rPr>
            </w:pPr>
          </w:p>
        </w:tc>
        <w:tc>
          <w:tcPr>
            <w:tcW w:w="1117" w:type="dxa"/>
          </w:tcPr>
          <w:p w:rsidR="00E86B16" w:rsidRPr="00E86B16" w:rsidRDefault="00E86B16" w:rsidP="00E86B16">
            <w:pPr>
              <w:pStyle w:val="ae"/>
              <w:jc w:val="center"/>
              <w:rPr>
                <w:sz w:val="16"/>
                <w:szCs w:val="16"/>
              </w:rPr>
            </w:pPr>
          </w:p>
        </w:tc>
      </w:tr>
      <w:tr w:rsidR="00E86B16" w:rsidRPr="00031862" w:rsidTr="00E86B16">
        <w:trPr>
          <w:trHeight w:val="424"/>
        </w:trPr>
        <w:tc>
          <w:tcPr>
            <w:tcW w:w="420" w:type="dxa"/>
            <w:vMerge/>
          </w:tcPr>
          <w:p w:rsidR="00E86B16" w:rsidRPr="00E86B16" w:rsidRDefault="00E86B16" w:rsidP="00E86B16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86B16" w:rsidRPr="00E86B16" w:rsidRDefault="00E86B16" w:rsidP="00E86B16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815" w:type="dxa"/>
            <w:vMerge/>
          </w:tcPr>
          <w:p w:rsidR="00E86B16" w:rsidRPr="00E86B16" w:rsidRDefault="00E86B16" w:rsidP="00E86B16">
            <w:pPr>
              <w:pStyle w:val="af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:rsidR="00E86B16" w:rsidRPr="00E86B16" w:rsidRDefault="00E86B16" w:rsidP="00E86B16">
            <w:pPr>
              <w:pStyle w:val="af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предельная цена услуги в месяц</w:t>
            </w:r>
          </w:p>
        </w:tc>
        <w:tc>
          <w:tcPr>
            <w:tcW w:w="636" w:type="dxa"/>
          </w:tcPr>
          <w:p w:rsidR="00E86B16" w:rsidRPr="00E86B16" w:rsidRDefault="00E86B16" w:rsidP="00E86B16">
            <w:pPr>
              <w:pStyle w:val="ae"/>
              <w:jc w:val="center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383</w:t>
            </w:r>
          </w:p>
        </w:tc>
        <w:tc>
          <w:tcPr>
            <w:tcW w:w="638" w:type="dxa"/>
            <w:gridSpan w:val="2"/>
          </w:tcPr>
          <w:p w:rsidR="00E86B16" w:rsidRPr="00E86B16" w:rsidRDefault="00E86B16" w:rsidP="00E86B16">
            <w:pPr>
              <w:pStyle w:val="af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рубль</w:t>
            </w:r>
          </w:p>
        </w:tc>
        <w:tc>
          <w:tcPr>
            <w:tcW w:w="853" w:type="dxa"/>
          </w:tcPr>
          <w:p w:rsidR="00E86B16" w:rsidRPr="00E86B16" w:rsidRDefault="00E86B16" w:rsidP="00E86B16">
            <w:pPr>
              <w:pStyle w:val="ae"/>
              <w:jc w:val="center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не более 2 000</w:t>
            </w:r>
          </w:p>
        </w:tc>
        <w:tc>
          <w:tcPr>
            <w:tcW w:w="1092" w:type="dxa"/>
            <w:gridSpan w:val="2"/>
          </w:tcPr>
          <w:p w:rsidR="00E86B16" w:rsidRPr="00E86B16" w:rsidRDefault="00E86B16" w:rsidP="00E86B16">
            <w:pPr>
              <w:pStyle w:val="ae"/>
              <w:jc w:val="center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не более 1 000</w:t>
            </w:r>
          </w:p>
        </w:tc>
        <w:tc>
          <w:tcPr>
            <w:tcW w:w="1063" w:type="dxa"/>
          </w:tcPr>
          <w:p w:rsidR="00E86B16" w:rsidRPr="00E86B16" w:rsidRDefault="00E86B16" w:rsidP="00E86B16">
            <w:pPr>
              <w:pStyle w:val="ae"/>
              <w:jc w:val="center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не более 1 000</w:t>
            </w:r>
          </w:p>
        </w:tc>
        <w:tc>
          <w:tcPr>
            <w:tcW w:w="1134" w:type="dxa"/>
          </w:tcPr>
          <w:p w:rsidR="00E86B16" w:rsidRPr="00E86B16" w:rsidRDefault="00E86B16" w:rsidP="00E86B16">
            <w:pPr>
              <w:pStyle w:val="ae"/>
              <w:jc w:val="left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не более 700</w:t>
            </w:r>
          </w:p>
        </w:tc>
        <w:tc>
          <w:tcPr>
            <w:tcW w:w="1314" w:type="dxa"/>
            <w:gridSpan w:val="2"/>
          </w:tcPr>
          <w:p w:rsidR="00E86B16" w:rsidRPr="00E86B16" w:rsidRDefault="00E86B16" w:rsidP="00E86B16">
            <w:pPr>
              <w:pStyle w:val="ae"/>
              <w:jc w:val="left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не более 700</w:t>
            </w:r>
          </w:p>
        </w:tc>
        <w:tc>
          <w:tcPr>
            <w:tcW w:w="1237" w:type="dxa"/>
            <w:gridSpan w:val="2"/>
          </w:tcPr>
          <w:p w:rsidR="00E86B16" w:rsidRPr="00E86B16" w:rsidRDefault="00E86B16" w:rsidP="00E86B16">
            <w:pPr>
              <w:pStyle w:val="ae"/>
              <w:jc w:val="left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не более 700</w:t>
            </w:r>
          </w:p>
        </w:tc>
        <w:tc>
          <w:tcPr>
            <w:tcW w:w="981" w:type="dxa"/>
          </w:tcPr>
          <w:p w:rsidR="00E86B16" w:rsidRPr="00E86B16" w:rsidRDefault="00E86B16" w:rsidP="00E86B16">
            <w:pPr>
              <w:pStyle w:val="ae"/>
              <w:jc w:val="left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не более 1 000</w:t>
            </w:r>
          </w:p>
        </w:tc>
        <w:tc>
          <w:tcPr>
            <w:tcW w:w="1117" w:type="dxa"/>
          </w:tcPr>
          <w:p w:rsidR="00E86B16" w:rsidRPr="00E86B16" w:rsidRDefault="00E86B16" w:rsidP="00E86B16">
            <w:pPr>
              <w:pStyle w:val="ae"/>
              <w:jc w:val="center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 xml:space="preserve">не более 700 </w:t>
            </w:r>
          </w:p>
        </w:tc>
      </w:tr>
      <w:tr w:rsidR="00630976" w:rsidRPr="00E86B16" w:rsidTr="00E86B16">
        <w:trPr>
          <w:trHeight w:val="424"/>
        </w:trPr>
        <w:tc>
          <w:tcPr>
            <w:tcW w:w="420" w:type="dxa"/>
          </w:tcPr>
          <w:p w:rsidR="00630976" w:rsidRPr="00630976" w:rsidRDefault="004F4034" w:rsidP="00630976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</w:tcPr>
          <w:p w:rsidR="00630976" w:rsidRPr="00630976" w:rsidRDefault="00630976" w:rsidP="00630976">
            <w:pPr>
              <w:pStyle w:val="ae"/>
              <w:jc w:val="center"/>
              <w:rPr>
                <w:sz w:val="16"/>
                <w:szCs w:val="16"/>
              </w:rPr>
            </w:pPr>
            <w:r w:rsidRPr="00630976">
              <w:rPr>
                <w:sz w:val="16"/>
                <w:szCs w:val="16"/>
              </w:rPr>
              <w:t>77.11.10</w:t>
            </w:r>
          </w:p>
        </w:tc>
        <w:tc>
          <w:tcPr>
            <w:tcW w:w="1815" w:type="dxa"/>
          </w:tcPr>
          <w:p w:rsidR="00630976" w:rsidRPr="00630976" w:rsidRDefault="00630976" w:rsidP="00630976">
            <w:pPr>
              <w:pStyle w:val="af"/>
              <w:rPr>
                <w:sz w:val="16"/>
                <w:szCs w:val="16"/>
              </w:rPr>
            </w:pPr>
            <w:r w:rsidRPr="00630976">
              <w:rPr>
                <w:sz w:val="16"/>
                <w:szCs w:val="16"/>
              </w:rPr>
              <w:t>Услуги по аренде и лизингу легковых автомобилей и легких (не более 3,5 т) автотранспортных средств без водителя. Пояснения по требуемой услуге: услуга по аренде и лизингу легковых автомобилей без водителя.</w:t>
            </w:r>
          </w:p>
        </w:tc>
        <w:tc>
          <w:tcPr>
            <w:tcW w:w="2409" w:type="dxa"/>
          </w:tcPr>
          <w:p w:rsidR="00630976" w:rsidRPr="00630976" w:rsidRDefault="00630976" w:rsidP="00630976">
            <w:pPr>
              <w:pStyle w:val="af"/>
              <w:rPr>
                <w:sz w:val="16"/>
                <w:szCs w:val="16"/>
              </w:rPr>
            </w:pPr>
            <w:r w:rsidRPr="00630976">
              <w:rPr>
                <w:sz w:val="16"/>
                <w:szCs w:val="16"/>
              </w:rPr>
              <w:t>мощность двигателя автомобиля</w:t>
            </w:r>
          </w:p>
        </w:tc>
        <w:tc>
          <w:tcPr>
            <w:tcW w:w="636" w:type="dxa"/>
          </w:tcPr>
          <w:p w:rsidR="00630976" w:rsidRPr="00630976" w:rsidRDefault="00630976" w:rsidP="00630976">
            <w:pPr>
              <w:pStyle w:val="ae"/>
              <w:jc w:val="center"/>
              <w:rPr>
                <w:sz w:val="16"/>
                <w:szCs w:val="16"/>
              </w:rPr>
            </w:pPr>
            <w:r w:rsidRPr="00630976">
              <w:rPr>
                <w:sz w:val="16"/>
                <w:szCs w:val="16"/>
              </w:rPr>
              <w:t>251</w:t>
            </w:r>
          </w:p>
        </w:tc>
        <w:tc>
          <w:tcPr>
            <w:tcW w:w="638" w:type="dxa"/>
            <w:gridSpan w:val="2"/>
          </w:tcPr>
          <w:p w:rsidR="00630976" w:rsidRPr="00630976" w:rsidRDefault="00630976" w:rsidP="00630976">
            <w:pPr>
              <w:pStyle w:val="af"/>
              <w:rPr>
                <w:sz w:val="16"/>
                <w:szCs w:val="16"/>
              </w:rPr>
            </w:pPr>
            <w:r w:rsidRPr="00630976">
              <w:rPr>
                <w:sz w:val="16"/>
                <w:szCs w:val="16"/>
              </w:rPr>
              <w:t>лошадиная сила</w:t>
            </w:r>
          </w:p>
        </w:tc>
        <w:tc>
          <w:tcPr>
            <w:tcW w:w="853" w:type="dxa"/>
          </w:tcPr>
          <w:p w:rsidR="00630976" w:rsidRPr="00630976" w:rsidRDefault="00630976" w:rsidP="00630976">
            <w:pPr>
              <w:pStyle w:val="ae"/>
              <w:jc w:val="center"/>
              <w:rPr>
                <w:sz w:val="16"/>
                <w:szCs w:val="16"/>
              </w:rPr>
            </w:pPr>
            <w:r w:rsidRPr="00630976">
              <w:rPr>
                <w:sz w:val="16"/>
                <w:szCs w:val="16"/>
              </w:rPr>
              <w:t>не более 200</w:t>
            </w:r>
          </w:p>
        </w:tc>
        <w:tc>
          <w:tcPr>
            <w:tcW w:w="1092" w:type="dxa"/>
            <w:gridSpan w:val="2"/>
          </w:tcPr>
          <w:p w:rsidR="00630976" w:rsidRPr="00630976" w:rsidRDefault="00630976" w:rsidP="00630976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063" w:type="dxa"/>
          </w:tcPr>
          <w:p w:rsidR="00630976" w:rsidRPr="00630976" w:rsidRDefault="00630976" w:rsidP="00630976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630976" w:rsidRPr="00630976" w:rsidRDefault="00630976" w:rsidP="00630976">
            <w:pPr>
              <w:pStyle w:val="ae"/>
              <w:jc w:val="left"/>
              <w:rPr>
                <w:sz w:val="16"/>
                <w:szCs w:val="16"/>
              </w:rPr>
            </w:pPr>
          </w:p>
        </w:tc>
        <w:tc>
          <w:tcPr>
            <w:tcW w:w="1314" w:type="dxa"/>
            <w:gridSpan w:val="2"/>
          </w:tcPr>
          <w:p w:rsidR="00630976" w:rsidRPr="00630976" w:rsidRDefault="00630976" w:rsidP="00630976">
            <w:pPr>
              <w:pStyle w:val="ae"/>
              <w:jc w:val="left"/>
              <w:rPr>
                <w:sz w:val="16"/>
                <w:szCs w:val="16"/>
              </w:rPr>
            </w:pPr>
          </w:p>
        </w:tc>
        <w:tc>
          <w:tcPr>
            <w:tcW w:w="1237" w:type="dxa"/>
            <w:gridSpan w:val="2"/>
          </w:tcPr>
          <w:p w:rsidR="00630976" w:rsidRPr="00630976" w:rsidRDefault="00630976" w:rsidP="00630976">
            <w:pPr>
              <w:pStyle w:val="ae"/>
              <w:jc w:val="left"/>
              <w:rPr>
                <w:sz w:val="16"/>
                <w:szCs w:val="16"/>
              </w:rPr>
            </w:pPr>
          </w:p>
        </w:tc>
        <w:tc>
          <w:tcPr>
            <w:tcW w:w="981" w:type="dxa"/>
          </w:tcPr>
          <w:p w:rsidR="00630976" w:rsidRPr="00630976" w:rsidRDefault="00630976" w:rsidP="00630976">
            <w:pPr>
              <w:pStyle w:val="ae"/>
              <w:jc w:val="left"/>
              <w:rPr>
                <w:sz w:val="16"/>
                <w:szCs w:val="16"/>
              </w:rPr>
            </w:pPr>
          </w:p>
        </w:tc>
        <w:tc>
          <w:tcPr>
            <w:tcW w:w="1117" w:type="dxa"/>
          </w:tcPr>
          <w:p w:rsidR="00630976" w:rsidRPr="00630976" w:rsidRDefault="00630976" w:rsidP="00630976">
            <w:pPr>
              <w:pStyle w:val="ae"/>
              <w:jc w:val="center"/>
              <w:rPr>
                <w:sz w:val="16"/>
                <w:szCs w:val="16"/>
              </w:rPr>
            </w:pPr>
          </w:p>
        </w:tc>
      </w:tr>
    </w:tbl>
    <w:p w:rsidR="009C6B88" w:rsidRPr="007A1AEA" w:rsidRDefault="009C6B88" w:rsidP="004F4034">
      <w:pPr>
        <w:pStyle w:val="ab"/>
        <w:jc w:val="both"/>
      </w:pPr>
      <w:bookmarkStart w:id="2" w:name="_GoBack"/>
      <w:bookmarkEnd w:id="2"/>
    </w:p>
    <w:sectPr w:rsidR="009C6B88" w:rsidRPr="007A1AEA" w:rsidSect="007F55F4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1B6A" w:rsidRDefault="005A1B6A" w:rsidP="004336F1">
      <w:pPr>
        <w:spacing w:after="0" w:line="240" w:lineRule="auto"/>
      </w:pPr>
      <w:r>
        <w:separator/>
      </w:r>
    </w:p>
  </w:endnote>
  <w:endnote w:type="continuationSeparator" w:id="0">
    <w:p w:rsidR="005A1B6A" w:rsidRDefault="005A1B6A" w:rsidP="004336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1B6A" w:rsidRDefault="005A1B6A" w:rsidP="004336F1">
      <w:pPr>
        <w:spacing w:after="0" w:line="240" w:lineRule="auto"/>
      </w:pPr>
      <w:r>
        <w:separator/>
      </w:r>
    </w:p>
  </w:footnote>
  <w:footnote w:type="continuationSeparator" w:id="0">
    <w:p w:rsidR="005A1B6A" w:rsidRDefault="005A1B6A" w:rsidP="004336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2B646F"/>
    <w:multiLevelType w:val="hybridMultilevel"/>
    <w:tmpl w:val="4C98B99C"/>
    <w:lvl w:ilvl="0" w:tplc="7338BC02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5CE638E9"/>
    <w:multiLevelType w:val="hybridMultilevel"/>
    <w:tmpl w:val="4EF8DCE8"/>
    <w:lvl w:ilvl="0" w:tplc="95FED000">
      <w:start w:val="1"/>
      <w:numFmt w:val="decimal"/>
      <w:suff w:val="space"/>
      <w:lvlText w:val="%1."/>
      <w:lvlJc w:val="left"/>
      <w:pPr>
        <w:ind w:firstLine="851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363"/>
    <w:rsid w:val="00004B6D"/>
    <w:rsid w:val="00010083"/>
    <w:rsid w:val="00011DB0"/>
    <w:rsid w:val="00014F8E"/>
    <w:rsid w:val="00015525"/>
    <w:rsid w:val="00015D03"/>
    <w:rsid w:val="000179B3"/>
    <w:rsid w:val="00022B15"/>
    <w:rsid w:val="000243F3"/>
    <w:rsid w:val="00024B12"/>
    <w:rsid w:val="000267D7"/>
    <w:rsid w:val="00031862"/>
    <w:rsid w:val="0003388E"/>
    <w:rsid w:val="00034AE4"/>
    <w:rsid w:val="0003506C"/>
    <w:rsid w:val="0003552C"/>
    <w:rsid w:val="000403BF"/>
    <w:rsid w:val="00043F24"/>
    <w:rsid w:val="00045C4F"/>
    <w:rsid w:val="00050B3B"/>
    <w:rsid w:val="00051C0A"/>
    <w:rsid w:val="000529A4"/>
    <w:rsid w:val="00054FA4"/>
    <w:rsid w:val="000555F4"/>
    <w:rsid w:val="000556D0"/>
    <w:rsid w:val="00064856"/>
    <w:rsid w:val="00064A47"/>
    <w:rsid w:val="00067B66"/>
    <w:rsid w:val="00070088"/>
    <w:rsid w:val="00074C8F"/>
    <w:rsid w:val="000778E7"/>
    <w:rsid w:val="000824A1"/>
    <w:rsid w:val="00084961"/>
    <w:rsid w:val="00085C94"/>
    <w:rsid w:val="00087907"/>
    <w:rsid w:val="00094201"/>
    <w:rsid w:val="000A0114"/>
    <w:rsid w:val="000A2BD2"/>
    <w:rsid w:val="000A4EAC"/>
    <w:rsid w:val="000A5831"/>
    <w:rsid w:val="000A673D"/>
    <w:rsid w:val="000A677A"/>
    <w:rsid w:val="000A7EA5"/>
    <w:rsid w:val="000B1C04"/>
    <w:rsid w:val="000B2DEB"/>
    <w:rsid w:val="000B3166"/>
    <w:rsid w:val="000B5F75"/>
    <w:rsid w:val="000B6454"/>
    <w:rsid w:val="000C460E"/>
    <w:rsid w:val="000D15FD"/>
    <w:rsid w:val="000E18A9"/>
    <w:rsid w:val="000E2568"/>
    <w:rsid w:val="000E2BA8"/>
    <w:rsid w:val="000E518D"/>
    <w:rsid w:val="000E6B07"/>
    <w:rsid w:val="000F00E2"/>
    <w:rsid w:val="000F506C"/>
    <w:rsid w:val="000F6CA4"/>
    <w:rsid w:val="001053E7"/>
    <w:rsid w:val="00105701"/>
    <w:rsid w:val="0010749B"/>
    <w:rsid w:val="001077CF"/>
    <w:rsid w:val="00110900"/>
    <w:rsid w:val="0011541A"/>
    <w:rsid w:val="00121184"/>
    <w:rsid w:val="001236C2"/>
    <w:rsid w:val="00124CE8"/>
    <w:rsid w:val="00134139"/>
    <w:rsid w:val="00134566"/>
    <w:rsid w:val="001345DA"/>
    <w:rsid w:val="00136432"/>
    <w:rsid w:val="00140FCE"/>
    <w:rsid w:val="00141F50"/>
    <w:rsid w:val="001529E8"/>
    <w:rsid w:val="00156FCF"/>
    <w:rsid w:val="00157764"/>
    <w:rsid w:val="001609F7"/>
    <w:rsid w:val="0016434B"/>
    <w:rsid w:val="00172153"/>
    <w:rsid w:val="001757F6"/>
    <w:rsid w:val="00176C73"/>
    <w:rsid w:val="001771BD"/>
    <w:rsid w:val="001810D7"/>
    <w:rsid w:val="0018184A"/>
    <w:rsid w:val="00192F75"/>
    <w:rsid w:val="001A02B5"/>
    <w:rsid w:val="001A4130"/>
    <w:rsid w:val="001A52AA"/>
    <w:rsid w:val="001B30A1"/>
    <w:rsid w:val="001B76A8"/>
    <w:rsid w:val="001C098F"/>
    <w:rsid w:val="001C2287"/>
    <w:rsid w:val="001C65D6"/>
    <w:rsid w:val="001D5CD1"/>
    <w:rsid w:val="001D7241"/>
    <w:rsid w:val="001D7DDC"/>
    <w:rsid w:val="001E0B93"/>
    <w:rsid w:val="001E3DDD"/>
    <w:rsid w:val="001E6070"/>
    <w:rsid w:val="001E7507"/>
    <w:rsid w:val="001E7678"/>
    <w:rsid w:val="001F1192"/>
    <w:rsid w:val="001F6890"/>
    <w:rsid w:val="00203017"/>
    <w:rsid w:val="00205FCB"/>
    <w:rsid w:val="002072E5"/>
    <w:rsid w:val="00211208"/>
    <w:rsid w:val="00231C26"/>
    <w:rsid w:val="00236539"/>
    <w:rsid w:val="00236DAC"/>
    <w:rsid w:val="0024084B"/>
    <w:rsid w:val="0024093C"/>
    <w:rsid w:val="002423D2"/>
    <w:rsid w:val="00252922"/>
    <w:rsid w:val="00254DB6"/>
    <w:rsid w:val="002558AB"/>
    <w:rsid w:val="0025603E"/>
    <w:rsid w:val="00257C04"/>
    <w:rsid w:val="00257FEC"/>
    <w:rsid w:val="00260390"/>
    <w:rsid w:val="002664E1"/>
    <w:rsid w:val="00267B42"/>
    <w:rsid w:val="00270A82"/>
    <w:rsid w:val="00273C01"/>
    <w:rsid w:val="0028187C"/>
    <w:rsid w:val="00284647"/>
    <w:rsid w:val="00284AE6"/>
    <w:rsid w:val="002852E1"/>
    <w:rsid w:val="0028687F"/>
    <w:rsid w:val="00291C46"/>
    <w:rsid w:val="002955C8"/>
    <w:rsid w:val="00296E15"/>
    <w:rsid w:val="002A0997"/>
    <w:rsid w:val="002A439F"/>
    <w:rsid w:val="002B3BB7"/>
    <w:rsid w:val="002B6A86"/>
    <w:rsid w:val="002B74CF"/>
    <w:rsid w:val="002C5B9C"/>
    <w:rsid w:val="002D0349"/>
    <w:rsid w:val="002D3DF5"/>
    <w:rsid w:val="002D63DB"/>
    <w:rsid w:val="002D6768"/>
    <w:rsid w:val="002D6D33"/>
    <w:rsid w:val="002E1FEB"/>
    <w:rsid w:val="002E259A"/>
    <w:rsid w:val="002E2DB6"/>
    <w:rsid w:val="002E3FF2"/>
    <w:rsid w:val="002E48FC"/>
    <w:rsid w:val="002E4AF7"/>
    <w:rsid w:val="002E5DD8"/>
    <w:rsid w:val="002E7EC4"/>
    <w:rsid w:val="002F4AF7"/>
    <w:rsid w:val="002F5A36"/>
    <w:rsid w:val="002F6544"/>
    <w:rsid w:val="00300721"/>
    <w:rsid w:val="00304852"/>
    <w:rsid w:val="00304977"/>
    <w:rsid w:val="00307658"/>
    <w:rsid w:val="00311248"/>
    <w:rsid w:val="003127A6"/>
    <w:rsid w:val="00323689"/>
    <w:rsid w:val="00325223"/>
    <w:rsid w:val="00330D37"/>
    <w:rsid w:val="00340701"/>
    <w:rsid w:val="00340B5C"/>
    <w:rsid w:val="0034199A"/>
    <w:rsid w:val="00344313"/>
    <w:rsid w:val="003452E4"/>
    <w:rsid w:val="003464EE"/>
    <w:rsid w:val="0035012F"/>
    <w:rsid w:val="00351678"/>
    <w:rsid w:val="0035689E"/>
    <w:rsid w:val="00365EAA"/>
    <w:rsid w:val="003700A4"/>
    <w:rsid w:val="00371C9D"/>
    <w:rsid w:val="00373531"/>
    <w:rsid w:val="00373FD3"/>
    <w:rsid w:val="00374A65"/>
    <w:rsid w:val="00381E36"/>
    <w:rsid w:val="00386A0C"/>
    <w:rsid w:val="003930BE"/>
    <w:rsid w:val="003960BC"/>
    <w:rsid w:val="00396D87"/>
    <w:rsid w:val="003A0242"/>
    <w:rsid w:val="003A1A33"/>
    <w:rsid w:val="003A2D67"/>
    <w:rsid w:val="003A3A43"/>
    <w:rsid w:val="003A48C9"/>
    <w:rsid w:val="003A4CF7"/>
    <w:rsid w:val="003A7427"/>
    <w:rsid w:val="003B1688"/>
    <w:rsid w:val="003B2596"/>
    <w:rsid w:val="003B7A14"/>
    <w:rsid w:val="003C17D7"/>
    <w:rsid w:val="003C2661"/>
    <w:rsid w:val="003C4725"/>
    <w:rsid w:val="003D2FBC"/>
    <w:rsid w:val="003D3C30"/>
    <w:rsid w:val="003D4526"/>
    <w:rsid w:val="003E02C6"/>
    <w:rsid w:val="003E6D0E"/>
    <w:rsid w:val="003F4E96"/>
    <w:rsid w:val="003F6251"/>
    <w:rsid w:val="003F6ABD"/>
    <w:rsid w:val="00402BE2"/>
    <w:rsid w:val="00407C9B"/>
    <w:rsid w:val="00412D40"/>
    <w:rsid w:val="00417058"/>
    <w:rsid w:val="004171B7"/>
    <w:rsid w:val="00422D10"/>
    <w:rsid w:val="00432B90"/>
    <w:rsid w:val="004336F1"/>
    <w:rsid w:val="00433D0E"/>
    <w:rsid w:val="0043609A"/>
    <w:rsid w:val="0043614B"/>
    <w:rsid w:val="00445EDB"/>
    <w:rsid w:val="00447285"/>
    <w:rsid w:val="00447792"/>
    <w:rsid w:val="004544EB"/>
    <w:rsid w:val="00454ED6"/>
    <w:rsid w:val="004567B2"/>
    <w:rsid w:val="00462EEF"/>
    <w:rsid w:val="004639F0"/>
    <w:rsid w:val="004674C7"/>
    <w:rsid w:val="00471470"/>
    <w:rsid w:val="00474F70"/>
    <w:rsid w:val="00475575"/>
    <w:rsid w:val="004803E4"/>
    <w:rsid w:val="00482AD8"/>
    <w:rsid w:val="00485A8B"/>
    <w:rsid w:val="00492F4D"/>
    <w:rsid w:val="00493F5A"/>
    <w:rsid w:val="004B4B1B"/>
    <w:rsid w:val="004B5884"/>
    <w:rsid w:val="004B5E1F"/>
    <w:rsid w:val="004C42AD"/>
    <w:rsid w:val="004C754E"/>
    <w:rsid w:val="004C76FD"/>
    <w:rsid w:val="004C7CC7"/>
    <w:rsid w:val="004D19EE"/>
    <w:rsid w:val="004D62E6"/>
    <w:rsid w:val="004D7438"/>
    <w:rsid w:val="004D74EB"/>
    <w:rsid w:val="004E2E0A"/>
    <w:rsid w:val="004F0929"/>
    <w:rsid w:val="004F4034"/>
    <w:rsid w:val="004F4C7E"/>
    <w:rsid w:val="004F6BC8"/>
    <w:rsid w:val="00501986"/>
    <w:rsid w:val="00502DAB"/>
    <w:rsid w:val="005060D4"/>
    <w:rsid w:val="00514903"/>
    <w:rsid w:val="0051719E"/>
    <w:rsid w:val="005224B5"/>
    <w:rsid w:val="0052671E"/>
    <w:rsid w:val="0052707D"/>
    <w:rsid w:val="0053020A"/>
    <w:rsid w:val="00542AB5"/>
    <w:rsid w:val="00545326"/>
    <w:rsid w:val="0054592D"/>
    <w:rsid w:val="0055247F"/>
    <w:rsid w:val="00553846"/>
    <w:rsid w:val="00553859"/>
    <w:rsid w:val="00553911"/>
    <w:rsid w:val="00553D23"/>
    <w:rsid w:val="0055596E"/>
    <w:rsid w:val="00555BF2"/>
    <w:rsid w:val="00555E73"/>
    <w:rsid w:val="00556C35"/>
    <w:rsid w:val="00557609"/>
    <w:rsid w:val="0055798B"/>
    <w:rsid w:val="005601FE"/>
    <w:rsid w:val="00561B01"/>
    <w:rsid w:val="00561CDE"/>
    <w:rsid w:val="00563188"/>
    <w:rsid w:val="00564445"/>
    <w:rsid w:val="00566BDF"/>
    <w:rsid w:val="0056796A"/>
    <w:rsid w:val="00576363"/>
    <w:rsid w:val="0058145F"/>
    <w:rsid w:val="00582498"/>
    <w:rsid w:val="0058383B"/>
    <w:rsid w:val="005861FB"/>
    <w:rsid w:val="00592480"/>
    <w:rsid w:val="00593DC3"/>
    <w:rsid w:val="00594DE6"/>
    <w:rsid w:val="005A04C6"/>
    <w:rsid w:val="005A064F"/>
    <w:rsid w:val="005A1B6A"/>
    <w:rsid w:val="005A2F12"/>
    <w:rsid w:val="005A3165"/>
    <w:rsid w:val="005A3788"/>
    <w:rsid w:val="005A5EB3"/>
    <w:rsid w:val="005A61C3"/>
    <w:rsid w:val="005B0864"/>
    <w:rsid w:val="005B13D9"/>
    <w:rsid w:val="005C10BC"/>
    <w:rsid w:val="005C2412"/>
    <w:rsid w:val="005C2460"/>
    <w:rsid w:val="005C7341"/>
    <w:rsid w:val="005D62C2"/>
    <w:rsid w:val="005D7E83"/>
    <w:rsid w:val="005E22BA"/>
    <w:rsid w:val="005E513A"/>
    <w:rsid w:val="005F192A"/>
    <w:rsid w:val="005F314B"/>
    <w:rsid w:val="005F5ED7"/>
    <w:rsid w:val="006016DF"/>
    <w:rsid w:val="00601A53"/>
    <w:rsid w:val="0060462A"/>
    <w:rsid w:val="00605DC7"/>
    <w:rsid w:val="006075A3"/>
    <w:rsid w:val="00610D3D"/>
    <w:rsid w:val="006133E8"/>
    <w:rsid w:val="006165D8"/>
    <w:rsid w:val="006206F1"/>
    <w:rsid w:val="006253F7"/>
    <w:rsid w:val="00627DE6"/>
    <w:rsid w:val="00630976"/>
    <w:rsid w:val="00632251"/>
    <w:rsid w:val="006355DA"/>
    <w:rsid w:val="006367EA"/>
    <w:rsid w:val="0064272D"/>
    <w:rsid w:val="006431D0"/>
    <w:rsid w:val="006519AA"/>
    <w:rsid w:val="00652292"/>
    <w:rsid w:val="006531ED"/>
    <w:rsid w:val="00655CB2"/>
    <w:rsid w:val="00661A3B"/>
    <w:rsid w:val="00662E59"/>
    <w:rsid w:val="00663A75"/>
    <w:rsid w:val="00664EA1"/>
    <w:rsid w:val="0066672D"/>
    <w:rsid w:val="00670F38"/>
    <w:rsid w:val="00671688"/>
    <w:rsid w:val="0068093F"/>
    <w:rsid w:val="00694858"/>
    <w:rsid w:val="006A09BD"/>
    <w:rsid w:val="006A1B44"/>
    <w:rsid w:val="006A4648"/>
    <w:rsid w:val="006A50EB"/>
    <w:rsid w:val="006B1A0D"/>
    <w:rsid w:val="006B5DDD"/>
    <w:rsid w:val="006B7195"/>
    <w:rsid w:val="006B7B8B"/>
    <w:rsid w:val="006C3AE5"/>
    <w:rsid w:val="006D0FA4"/>
    <w:rsid w:val="006D5078"/>
    <w:rsid w:val="006D5511"/>
    <w:rsid w:val="006E126B"/>
    <w:rsid w:val="006E17E1"/>
    <w:rsid w:val="006E3B02"/>
    <w:rsid w:val="006E531F"/>
    <w:rsid w:val="006F0584"/>
    <w:rsid w:val="006F3AC1"/>
    <w:rsid w:val="006F40D3"/>
    <w:rsid w:val="006F49A5"/>
    <w:rsid w:val="006F5284"/>
    <w:rsid w:val="006F6DA5"/>
    <w:rsid w:val="007022B3"/>
    <w:rsid w:val="007031E8"/>
    <w:rsid w:val="00703501"/>
    <w:rsid w:val="0070447C"/>
    <w:rsid w:val="00711D94"/>
    <w:rsid w:val="00714F40"/>
    <w:rsid w:val="007169C5"/>
    <w:rsid w:val="00716F88"/>
    <w:rsid w:val="0072249E"/>
    <w:rsid w:val="00724566"/>
    <w:rsid w:val="0073071F"/>
    <w:rsid w:val="00732165"/>
    <w:rsid w:val="00732AC7"/>
    <w:rsid w:val="00732CDE"/>
    <w:rsid w:val="00732E98"/>
    <w:rsid w:val="00733324"/>
    <w:rsid w:val="00736530"/>
    <w:rsid w:val="00743E6D"/>
    <w:rsid w:val="00745365"/>
    <w:rsid w:val="00745CA5"/>
    <w:rsid w:val="0076071A"/>
    <w:rsid w:val="00760E9D"/>
    <w:rsid w:val="0076486D"/>
    <w:rsid w:val="007662E5"/>
    <w:rsid w:val="00766D88"/>
    <w:rsid w:val="007673EC"/>
    <w:rsid w:val="00774995"/>
    <w:rsid w:val="00790C5B"/>
    <w:rsid w:val="0079114C"/>
    <w:rsid w:val="0079361D"/>
    <w:rsid w:val="00795599"/>
    <w:rsid w:val="007A1AEA"/>
    <w:rsid w:val="007A4A6B"/>
    <w:rsid w:val="007B3141"/>
    <w:rsid w:val="007B4AEE"/>
    <w:rsid w:val="007B6E74"/>
    <w:rsid w:val="007C6CC0"/>
    <w:rsid w:val="007D2154"/>
    <w:rsid w:val="007D35DC"/>
    <w:rsid w:val="007D3CE8"/>
    <w:rsid w:val="007D7FC7"/>
    <w:rsid w:val="007E0ED7"/>
    <w:rsid w:val="007E2833"/>
    <w:rsid w:val="007E6EB0"/>
    <w:rsid w:val="007F1063"/>
    <w:rsid w:val="007F55F4"/>
    <w:rsid w:val="007F5A05"/>
    <w:rsid w:val="007F6B43"/>
    <w:rsid w:val="00800728"/>
    <w:rsid w:val="008026D7"/>
    <w:rsid w:val="00803175"/>
    <w:rsid w:val="00811154"/>
    <w:rsid w:val="0081568C"/>
    <w:rsid w:val="00816460"/>
    <w:rsid w:val="0081731D"/>
    <w:rsid w:val="008205F3"/>
    <w:rsid w:val="00821482"/>
    <w:rsid w:val="00823830"/>
    <w:rsid w:val="00832A5D"/>
    <w:rsid w:val="00832DBC"/>
    <w:rsid w:val="00837E09"/>
    <w:rsid w:val="00845D73"/>
    <w:rsid w:val="00847DAF"/>
    <w:rsid w:val="00850B24"/>
    <w:rsid w:val="008551F2"/>
    <w:rsid w:val="0086476F"/>
    <w:rsid w:val="00870E8A"/>
    <w:rsid w:val="00870F33"/>
    <w:rsid w:val="00872029"/>
    <w:rsid w:val="008739EE"/>
    <w:rsid w:val="008774E9"/>
    <w:rsid w:val="00880C52"/>
    <w:rsid w:val="00881E7A"/>
    <w:rsid w:val="008829E1"/>
    <w:rsid w:val="00884E17"/>
    <w:rsid w:val="0088687B"/>
    <w:rsid w:val="0089583C"/>
    <w:rsid w:val="0089792B"/>
    <w:rsid w:val="008A3539"/>
    <w:rsid w:val="008B6958"/>
    <w:rsid w:val="008C2343"/>
    <w:rsid w:val="008C2EB1"/>
    <w:rsid w:val="008C5C01"/>
    <w:rsid w:val="008D036F"/>
    <w:rsid w:val="008D053C"/>
    <w:rsid w:val="008D4711"/>
    <w:rsid w:val="008D63F9"/>
    <w:rsid w:val="008D6FE3"/>
    <w:rsid w:val="008E05F8"/>
    <w:rsid w:val="008E1409"/>
    <w:rsid w:val="008E6C1A"/>
    <w:rsid w:val="008F0399"/>
    <w:rsid w:val="008F1877"/>
    <w:rsid w:val="008F4F16"/>
    <w:rsid w:val="008F6146"/>
    <w:rsid w:val="00903D8C"/>
    <w:rsid w:val="00905E4B"/>
    <w:rsid w:val="009070E9"/>
    <w:rsid w:val="00907648"/>
    <w:rsid w:val="009151FF"/>
    <w:rsid w:val="0092044A"/>
    <w:rsid w:val="009216ED"/>
    <w:rsid w:val="009241ED"/>
    <w:rsid w:val="00927065"/>
    <w:rsid w:val="009319E1"/>
    <w:rsid w:val="00933FA6"/>
    <w:rsid w:val="009346AE"/>
    <w:rsid w:val="0093669D"/>
    <w:rsid w:val="00937842"/>
    <w:rsid w:val="00940235"/>
    <w:rsid w:val="00940926"/>
    <w:rsid w:val="00941437"/>
    <w:rsid w:val="00945123"/>
    <w:rsid w:val="009529CD"/>
    <w:rsid w:val="00952CD5"/>
    <w:rsid w:val="00961172"/>
    <w:rsid w:val="009617CF"/>
    <w:rsid w:val="009734E8"/>
    <w:rsid w:val="0098411C"/>
    <w:rsid w:val="009841FE"/>
    <w:rsid w:val="00992BDB"/>
    <w:rsid w:val="00992CDB"/>
    <w:rsid w:val="00995719"/>
    <w:rsid w:val="00996FB5"/>
    <w:rsid w:val="009A0947"/>
    <w:rsid w:val="009A173D"/>
    <w:rsid w:val="009B6FEB"/>
    <w:rsid w:val="009C0331"/>
    <w:rsid w:val="009C5663"/>
    <w:rsid w:val="009C6B88"/>
    <w:rsid w:val="009C73DB"/>
    <w:rsid w:val="009D22B0"/>
    <w:rsid w:val="009E07DA"/>
    <w:rsid w:val="009E2153"/>
    <w:rsid w:val="009E4E48"/>
    <w:rsid w:val="009F2BEB"/>
    <w:rsid w:val="009F33CB"/>
    <w:rsid w:val="009F6331"/>
    <w:rsid w:val="009F71DE"/>
    <w:rsid w:val="00A0086F"/>
    <w:rsid w:val="00A01376"/>
    <w:rsid w:val="00A05CC9"/>
    <w:rsid w:val="00A130CC"/>
    <w:rsid w:val="00A144C5"/>
    <w:rsid w:val="00A1501D"/>
    <w:rsid w:val="00A1645D"/>
    <w:rsid w:val="00A263BC"/>
    <w:rsid w:val="00A303AC"/>
    <w:rsid w:val="00A36A8B"/>
    <w:rsid w:val="00A37C51"/>
    <w:rsid w:val="00A41C59"/>
    <w:rsid w:val="00A456C1"/>
    <w:rsid w:val="00A46299"/>
    <w:rsid w:val="00A563B1"/>
    <w:rsid w:val="00A56C7D"/>
    <w:rsid w:val="00A60096"/>
    <w:rsid w:val="00A6038B"/>
    <w:rsid w:val="00A66933"/>
    <w:rsid w:val="00A6799E"/>
    <w:rsid w:val="00A70E33"/>
    <w:rsid w:val="00A74D9B"/>
    <w:rsid w:val="00A816E2"/>
    <w:rsid w:val="00A82982"/>
    <w:rsid w:val="00A83BE1"/>
    <w:rsid w:val="00A84361"/>
    <w:rsid w:val="00A91549"/>
    <w:rsid w:val="00A92DE5"/>
    <w:rsid w:val="00A947EB"/>
    <w:rsid w:val="00A94929"/>
    <w:rsid w:val="00A97D73"/>
    <w:rsid w:val="00AA599E"/>
    <w:rsid w:val="00AB5DD6"/>
    <w:rsid w:val="00AC164E"/>
    <w:rsid w:val="00AC4507"/>
    <w:rsid w:val="00AC6305"/>
    <w:rsid w:val="00AD036B"/>
    <w:rsid w:val="00AE075C"/>
    <w:rsid w:val="00AE2CE1"/>
    <w:rsid w:val="00AE3427"/>
    <w:rsid w:val="00AE3E29"/>
    <w:rsid w:val="00AE4810"/>
    <w:rsid w:val="00AE726E"/>
    <w:rsid w:val="00AF0569"/>
    <w:rsid w:val="00AF7884"/>
    <w:rsid w:val="00B00114"/>
    <w:rsid w:val="00B01C37"/>
    <w:rsid w:val="00B0207D"/>
    <w:rsid w:val="00B04EE8"/>
    <w:rsid w:val="00B13DCC"/>
    <w:rsid w:val="00B170D4"/>
    <w:rsid w:val="00B20C5F"/>
    <w:rsid w:val="00B21556"/>
    <w:rsid w:val="00B247E8"/>
    <w:rsid w:val="00B27316"/>
    <w:rsid w:val="00B4031B"/>
    <w:rsid w:val="00B42C19"/>
    <w:rsid w:val="00B45EA3"/>
    <w:rsid w:val="00B46E24"/>
    <w:rsid w:val="00B52027"/>
    <w:rsid w:val="00B52F3A"/>
    <w:rsid w:val="00B531CA"/>
    <w:rsid w:val="00B53B16"/>
    <w:rsid w:val="00B53CDD"/>
    <w:rsid w:val="00B545CF"/>
    <w:rsid w:val="00B56A00"/>
    <w:rsid w:val="00B57209"/>
    <w:rsid w:val="00B62263"/>
    <w:rsid w:val="00B667C2"/>
    <w:rsid w:val="00B71699"/>
    <w:rsid w:val="00B71854"/>
    <w:rsid w:val="00B73DA1"/>
    <w:rsid w:val="00B7408A"/>
    <w:rsid w:val="00B802EE"/>
    <w:rsid w:val="00B852B0"/>
    <w:rsid w:val="00B90660"/>
    <w:rsid w:val="00B91A2D"/>
    <w:rsid w:val="00B91EEC"/>
    <w:rsid w:val="00B94B69"/>
    <w:rsid w:val="00B97994"/>
    <w:rsid w:val="00BA0E1B"/>
    <w:rsid w:val="00BA168C"/>
    <w:rsid w:val="00BB2C9F"/>
    <w:rsid w:val="00BB3F3E"/>
    <w:rsid w:val="00BB4F03"/>
    <w:rsid w:val="00BB7392"/>
    <w:rsid w:val="00BC1D78"/>
    <w:rsid w:val="00BC437F"/>
    <w:rsid w:val="00BC64A6"/>
    <w:rsid w:val="00BC7E48"/>
    <w:rsid w:val="00BD1788"/>
    <w:rsid w:val="00BD38CB"/>
    <w:rsid w:val="00BE2357"/>
    <w:rsid w:val="00BE3C0B"/>
    <w:rsid w:val="00BE5819"/>
    <w:rsid w:val="00BF006D"/>
    <w:rsid w:val="00BF04B2"/>
    <w:rsid w:val="00BF3967"/>
    <w:rsid w:val="00BF450C"/>
    <w:rsid w:val="00BF5553"/>
    <w:rsid w:val="00BF5964"/>
    <w:rsid w:val="00BF668F"/>
    <w:rsid w:val="00BF7435"/>
    <w:rsid w:val="00C02256"/>
    <w:rsid w:val="00C026A8"/>
    <w:rsid w:val="00C07B18"/>
    <w:rsid w:val="00C07C90"/>
    <w:rsid w:val="00C168B3"/>
    <w:rsid w:val="00C1744C"/>
    <w:rsid w:val="00C220D2"/>
    <w:rsid w:val="00C23487"/>
    <w:rsid w:val="00C24027"/>
    <w:rsid w:val="00C253F6"/>
    <w:rsid w:val="00C272A7"/>
    <w:rsid w:val="00C30DDB"/>
    <w:rsid w:val="00C30E5B"/>
    <w:rsid w:val="00C3693C"/>
    <w:rsid w:val="00C3727F"/>
    <w:rsid w:val="00C37E8D"/>
    <w:rsid w:val="00C42F4D"/>
    <w:rsid w:val="00C44605"/>
    <w:rsid w:val="00C457A1"/>
    <w:rsid w:val="00C4628C"/>
    <w:rsid w:val="00C5399B"/>
    <w:rsid w:val="00C53AD9"/>
    <w:rsid w:val="00C54482"/>
    <w:rsid w:val="00C625AC"/>
    <w:rsid w:val="00C62CFB"/>
    <w:rsid w:val="00C63C44"/>
    <w:rsid w:val="00C65D5E"/>
    <w:rsid w:val="00C708E1"/>
    <w:rsid w:val="00C7327E"/>
    <w:rsid w:val="00C747C1"/>
    <w:rsid w:val="00C81C31"/>
    <w:rsid w:val="00C821BA"/>
    <w:rsid w:val="00C83A0C"/>
    <w:rsid w:val="00C9187C"/>
    <w:rsid w:val="00C91AED"/>
    <w:rsid w:val="00C9214E"/>
    <w:rsid w:val="00C921E7"/>
    <w:rsid w:val="00C945FE"/>
    <w:rsid w:val="00C9719A"/>
    <w:rsid w:val="00CA1FA6"/>
    <w:rsid w:val="00CA4D22"/>
    <w:rsid w:val="00CB2A0B"/>
    <w:rsid w:val="00CB3D2B"/>
    <w:rsid w:val="00CC0A6F"/>
    <w:rsid w:val="00CC164C"/>
    <w:rsid w:val="00CC3E52"/>
    <w:rsid w:val="00CC5E0D"/>
    <w:rsid w:val="00CD33EA"/>
    <w:rsid w:val="00CD4681"/>
    <w:rsid w:val="00CD4C5B"/>
    <w:rsid w:val="00CE28A9"/>
    <w:rsid w:val="00CE3BEB"/>
    <w:rsid w:val="00CE7118"/>
    <w:rsid w:val="00CF1ED8"/>
    <w:rsid w:val="00CF24B8"/>
    <w:rsid w:val="00CF3DB2"/>
    <w:rsid w:val="00CF40D7"/>
    <w:rsid w:val="00CF5766"/>
    <w:rsid w:val="00D00D39"/>
    <w:rsid w:val="00D01795"/>
    <w:rsid w:val="00D06BD6"/>
    <w:rsid w:val="00D11BC0"/>
    <w:rsid w:val="00D14B82"/>
    <w:rsid w:val="00D15D38"/>
    <w:rsid w:val="00D201E6"/>
    <w:rsid w:val="00D20576"/>
    <w:rsid w:val="00D2415C"/>
    <w:rsid w:val="00D24C80"/>
    <w:rsid w:val="00D302D4"/>
    <w:rsid w:val="00D33C43"/>
    <w:rsid w:val="00D33D27"/>
    <w:rsid w:val="00D34A14"/>
    <w:rsid w:val="00D34B30"/>
    <w:rsid w:val="00D404FE"/>
    <w:rsid w:val="00D4270A"/>
    <w:rsid w:val="00D445ED"/>
    <w:rsid w:val="00D46714"/>
    <w:rsid w:val="00D54DD6"/>
    <w:rsid w:val="00D56A75"/>
    <w:rsid w:val="00D62802"/>
    <w:rsid w:val="00D63517"/>
    <w:rsid w:val="00D63BBC"/>
    <w:rsid w:val="00D65D62"/>
    <w:rsid w:val="00D666C5"/>
    <w:rsid w:val="00D672BC"/>
    <w:rsid w:val="00D73B82"/>
    <w:rsid w:val="00D75529"/>
    <w:rsid w:val="00D7555E"/>
    <w:rsid w:val="00D83E96"/>
    <w:rsid w:val="00D85FBF"/>
    <w:rsid w:val="00D87FBE"/>
    <w:rsid w:val="00D91CEF"/>
    <w:rsid w:val="00D9381D"/>
    <w:rsid w:val="00D94E04"/>
    <w:rsid w:val="00D97DCB"/>
    <w:rsid w:val="00DA0A07"/>
    <w:rsid w:val="00DA0A09"/>
    <w:rsid w:val="00DA1893"/>
    <w:rsid w:val="00DA34B6"/>
    <w:rsid w:val="00DA41F1"/>
    <w:rsid w:val="00DA4DF5"/>
    <w:rsid w:val="00DA5973"/>
    <w:rsid w:val="00DA6C5B"/>
    <w:rsid w:val="00DB1013"/>
    <w:rsid w:val="00DB1EE6"/>
    <w:rsid w:val="00DB29B9"/>
    <w:rsid w:val="00DB3327"/>
    <w:rsid w:val="00DB490C"/>
    <w:rsid w:val="00DC05DD"/>
    <w:rsid w:val="00DC2094"/>
    <w:rsid w:val="00DC4D63"/>
    <w:rsid w:val="00DC4DCA"/>
    <w:rsid w:val="00DC57CE"/>
    <w:rsid w:val="00DD1140"/>
    <w:rsid w:val="00DD3268"/>
    <w:rsid w:val="00DD64F3"/>
    <w:rsid w:val="00DE171A"/>
    <w:rsid w:val="00DE2F24"/>
    <w:rsid w:val="00DF2F48"/>
    <w:rsid w:val="00DF5378"/>
    <w:rsid w:val="00DF7477"/>
    <w:rsid w:val="00E04776"/>
    <w:rsid w:val="00E07192"/>
    <w:rsid w:val="00E07E02"/>
    <w:rsid w:val="00E12031"/>
    <w:rsid w:val="00E1253E"/>
    <w:rsid w:val="00E16706"/>
    <w:rsid w:val="00E17C22"/>
    <w:rsid w:val="00E218D6"/>
    <w:rsid w:val="00E277D4"/>
    <w:rsid w:val="00E301EF"/>
    <w:rsid w:val="00E30CEB"/>
    <w:rsid w:val="00E31365"/>
    <w:rsid w:val="00E3152E"/>
    <w:rsid w:val="00E3498D"/>
    <w:rsid w:val="00E359A0"/>
    <w:rsid w:val="00E369F5"/>
    <w:rsid w:val="00E5022D"/>
    <w:rsid w:val="00E525A7"/>
    <w:rsid w:val="00E5270E"/>
    <w:rsid w:val="00E52F00"/>
    <w:rsid w:val="00E5612D"/>
    <w:rsid w:val="00E56D15"/>
    <w:rsid w:val="00E57C21"/>
    <w:rsid w:val="00E6058A"/>
    <w:rsid w:val="00E641A2"/>
    <w:rsid w:val="00E66E24"/>
    <w:rsid w:val="00E70A9B"/>
    <w:rsid w:val="00E711C0"/>
    <w:rsid w:val="00E71E77"/>
    <w:rsid w:val="00E72135"/>
    <w:rsid w:val="00E745F0"/>
    <w:rsid w:val="00E7594D"/>
    <w:rsid w:val="00E85DE0"/>
    <w:rsid w:val="00E86B16"/>
    <w:rsid w:val="00E87D64"/>
    <w:rsid w:val="00E904A3"/>
    <w:rsid w:val="00E90E9C"/>
    <w:rsid w:val="00E9422B"/>
    <w:rsid w:val="00E9691D"/>
    <w:rsid w:val="00EA2ED1"/>
    <w:rsid w:val="00EA55C7"/>
    <w:rsid w:val="00EA78B3"/>
    <w:rsid w:val="00EB41D0"/>
    <w:rsid w:val="00EB7CCE"/>
    <w:rsid w:val="00EC078B"/>
    <w:rsid w:val="00EC237E"/>
    <w:rsid w:val="00EC4949"/>
    <w:rsid w:val="00ED31F1"/>
    <w:rsid w:val="00ED7179"/>
    <w:rsid w:val="00EE53A3"/>
    <w:rsid w:val="00EE5654"/>
    <w:rsid w:val="00EE59B8"/>
    <w:rsid w:val="00EF736D"/>
    <w:rsid w:val="00F02B5B"/>
    <w:rsid w:val="00F152CA"/>
    <w:rsid w:val="00F17AF2"/>
    <w:rsid w:val="00F24F16"/>
    <w:rsid w:val="00F2587A"/>
    <w:rsid w:val="00F267D7"/>
    <w:rsid w:val="00F268DF"/>
    <w:rsid w:val="00F279FE"/>
    <w:rsid w:val="00F33658"/>
    <w:rsid w:val="00F337F6"/>
    <w:rsid w:val="00F47FB7"/>
    <w:rsid w:val="00F51736"/>
    <w:rsid w:val="00F53065"/>
    <w:rsid w:val="00F53A2B"/>
    <w:rsid w:val="00F5449B"/>
    <w:rsid w:val="00F551B8"/>
    <w:rsid w:val="00F5535E"/>
    <w:rsid w:val="00F554AA"/>
    <w:rsid w:val="00F56F69"/>
    <w:rsid w:val="00F62D9E"/>
    <w:rsid w:val="00F63D5A"/>
    <w:rsid w:val="00F63EED"/>
    <w:rsid w:val="00F658C8"/>
    <w:rsid w:val="00F70466"/>
    <w:rsid w:val="00F81E8B"/>
    <w:rsid w:val="00F82D49"/>
    <w:rsid w:val="00F872EF"/>
    <w:rsid w:val="00F946C5"/>
    <w:rsid w:val="00FA3366"/>
    <w:rsid w:val="00FA4074"/>
    <w:rsid w:val="00FA6C8D"/>
    <w:rsid w:val="00FB2F65"/>
    <w:rsid w:val="00FB5318"/>
    <w:rsid w:val="00FB5936"/>
    <w:rsid w:val="00FB6D3A"/>
    <w:rsid w:val="00FC1FF1"/>
    <w:rsid w:val="00FC4AFB"/>
    <w:rsid w:val="00FD10D6"/>
    <w:rsid w:val="00FD2D19"/>
    <w:rsid w:val="00FD352E"/>
    <w:rsid w:val="00FE094D"/>
    <w:rsid w:val="00FE4ACD"/>
    <w:rsid w:val="00FF03BB"/>
    <w:rsid w:val="00FF7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079136"/>
  <w15:chartTrackingRefBased/>
  <w15:docId w15:val="{A918A48F-6CB2-4391-A496-AE08B992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3609A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307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3071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33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36F1"/>
  </w:style>
  <w:style w:type="paragraph" w:styleId="a8">
    <w:name w:val="footer"/>
    <w:basedOn w:val="a"/>
    <w:link w:val="a9"/>
    <w:uiPriority w:val="99"/>
    <w:unhideWhenUsed/>
    <w:rsid w:val="00433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36F1"/>
  </w:style>
  <w:style w:type="character" w:styleId="aa">
    <w:name w:val="footnote reference"/>
    <w:rsid w:val="007A1AEA"/>
    <w:rPr>
      <w:rFonts w:cs="Times New Roman"/>
      <w:vertAlign w:val="superscript"/>
    </w:rPr>
  </w:style>
  <w:style w:type="paragraph" w:styleId="ab">
    <w:name w:val="footnote text"/>
    <w:basedOn w:val="a"/>
    <w:link w:val="1"/>
    <w:uiPriority w:val="99"/>
    <w:rsid w:val="007A1AE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c">
    <w:name w:val="Текст сноски Знак"/>
    <w:basedOn w:val="a0"/>
    <w:uiPriority w:val="99"/>
    <w:semiHidden/>
    <w:rsid w:val="007A1AEA"/>
    <w:rPr>
      <w:sz w:val="20"/>
      <w:szCs w:val="20"/>
    </w:rPr>
  </w:style>
  <w:style w:type="character" w:customStyle="1" w:styleId="1">
    <w:name w:val="Текст сноски Знак1"/>
    <w:link w:val="ab"/>
    <w:uiPriority w:val="99"/>
    <w:locked/>
    <w:rsid w:val="007A1AEA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10">
    <w:name w:val="Без интервала1"/>
    <w:rsid w:val="007A1AE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6F6DA5"/>
    <w:pPr>
      <w:ind w:left="720"/>
      <w:contextualSpacing/>
    </w:pPr>
  </w:style>
  <w:style w:type="paragraph" w:customStyle="1" w:styleId="ae">
    <w:name w:val="Нормальный (таблица)"/>
    <w:basedOn w:val="a"/>
    <w:next w:val="a"/>
    <w:uiPriority w:val="99"/>
    <w:rsid w:val="00C65D5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f">
    <w:name w:val="Прижатый влево"/>
    <w:basedOn w:val="a"/>
    <w:next w:val="a"/>
    <w:uiPriority w:val="99"/>
    <w:rsid w:val="00C65D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0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97511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680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5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5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61559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094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507155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806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748555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033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740271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2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6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842819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96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82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80043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98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99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55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67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67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1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33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822051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85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26505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95454B99145F51650C9DACDA5A31F5BF9DFA4FA0F27E5AEA5D2DD3F805F02A6A6618E707D65FA62l2d9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16</Pages>
  <Words>4061</Words>
  <Characters>23151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cp:lastPrinted>2021-09-06T06:06:00Z</cp:lastPrinted>
  <dcterms:created xsi:type="dcterms:W3CDTF">2023-09-26T23:30:00Z</dcterms:created>
  <dcterms:modified xsi:type="dcterms:W3CDTF">2023-09-28T05:59:00Z</dcterms:modified>
</cp:coreProperties>
</file>